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E58D7" w:rsidRDefault="00254AE1">
      <w:pPr>
        <w:rPr>
          <w:b/>
          <w:bCs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32"/>
          <w:szCs w:val="32"/>
          <w:lang w:val="en-US"/>
        </w:rPr>
        <w:tab/>
      </w:r>
      <w:r w:rsidRPr="005E58D7">
        <w:rPr>
          <w:b/>
          <w:bCs/>
          <w:sz w:val="32"/>
          <w:szCs w:val="32"/>
          <w:u w:val="single"/>
          <w:lang w:val="en-US"/>
        </w:rPr>
        <w:t>Sociology 3395: Criminal Justice &amp; Corrections</w:t>
      </w:r>
    </w:p>
    <w:p w:rsidR="00000000" w:rsidRPr="005E58D7" w:rsidRDefault="00254AE1">
      <w:pPr>
        <w:rPr>
          <w:sz w:val="24"/>
          <w:szCs w:val="24"/>
          <w:u w:val="single"/>
          <w:lang w:val="en-US"/>
        </w:rPr>
      </w:pPr>
      <w:r w:rsidRPr="005E58D7">
        <w:rPr>
          <w:b/>
          <w:bCs/>
          <w:sz w:val="32"/>
          <w:szCs w:val="32"/>
          <w:lang w:val="en-US"/>
        </w:rPr>
        <w:tab/>
      </w:r>
      <w:r w:rsidRPr="005E58D7">
        <w:rPr>
          <w:b/>
          <w:bCs/>
          <w:sz w:val="32"/>
          <w:szCs w:val="32"/>
          <w:lang w:val="en-US"/>
        </w:rPr>
        <w:tab/>
      </w:r>
      <w:r w:rsidRPr="005E58D7">
        <w:rPr>
          <w:b/>
          <w:bCs/>
          <w:sz w:val="32"/>
          <w:szCs w:val="32"/>
          <w:lang w:val="en-US"/>
        </w:rPr>
        <w:t xml:space="preserve">  </w:t>
      </w:r>
      <w:r w:rsidRPr="005E58D7">
        <w:rPr>
          <w:b/>
          <w:bCs/>
          <w:sz w:val="32"/>
          <w:szCs w:val="32"/>
          <w:u w:val="single"/>
          <w:lang w:val="en-US"/>
        </w:rPr>
        <w:t>Overheads Class 23: Alternatives to Prison</w:t>
      </w:r>
    </w:p>
    <w:p w:rsidR="00000000" w:rsidRPr="005E58D7" w:rsidRDefault="00254AE1">
      <w:pPr>
        <w:rPr>
          <w:sz w:val="24"/>
          <w:szCs w:val="24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Alternatives to prison include: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probation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conditional sentences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intermediate punishments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Controversies arise over their use (e.g. “suicide” while under home confinement). Such measures fall more harshly on some than others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Probation: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Granted at sentencing: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may be used with suspended or split sentence 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maximum length 3 years (</w:t>
      </w:r>
      <w:r>
        <w:rPr>
          <w:sz w:val="32"/>
          <w:szCs w:val="32"/>
          <w:lang w:val="en-US"/>
        </w:rPr>
        <w:t>10 years “super probation” for “high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 risk offenders”)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- 1999-2000 used in: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40% of single sentences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(avg=434 days)</w:t>
      </w: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     49% of combination sentences </w:t>
      </w:r>
      <w:r>
        <w:rPr>
          <w:sz w:val="32"/>
          <w:szCs w:val="32"/>
          <w:lang w:val="en-US"/>
        </w:rPr>
        <w:tab/>
        <w:t>(avg=556 days)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Conditions of probation: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>Mandatory</w:t>
      </w:r>
      <w:r>
        <w:rPr>
          <w:b/>
          <w:bCs/>
          <w:i/>
          <w:iCs/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ab/>
        <w:t>Optional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no firearms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drug counseling</w:t>
      </w: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stay in jurisdiction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stay away from children</w:t>
      </w: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report to probation officer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community service</w:t>
      </w: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report address &amp; job changes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rehabilitation programs</w:t>
      </w: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stay away from criminal associates</w:t>
      </w:r>
      <w:r>
        <w:rPr>
          <w:sz w:val="32"/>
          <w:szCs w:val="32"/>
          <w:lang w:val="en-US"/>
        </w:rPr>
        <w:tab/>
        <w:t>- long term super</w:t>
      </w:r>
      <w:r>
        <w:rPr>
          <w:sz w:val="32"/>
          <w:szCs w:val="32"/>
          <w:lang w:val="en-US"/>
        </w:rPr>
        <w:t>vision</w:t>
      </w:r>
    </w:p>
    <w:p w:rsidR="005E58D7" w:rsidRDefault="005E58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</w:p>
    <w:p w:rsidR="005E58D7" w:rsidRDefault="005E58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* Eligibility for probation: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mostly used with minor violent offences/ no previous record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less likely to be used with property offenders/ offenders with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criminal record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women slightly more likely to receive probation (less seriou</w:t>
      </w:r>
      <w:r>
        <w:rPr>
          <w:sz w:val="32"/>
          <w:szCs w:val="32"/>
          <w:lang w:val="en-US"/>
        </w:rPr>
        <w:t>s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offences)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-length of probation depends on type of offence (e.g. sex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</w:t>
      </w:r>
      <w:r w:rsidR="005E58D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offenders). Median length is increasing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Breaches of probation: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i/>
          <w:i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>High risk</w:t>
      </w:r>
      <w:r>
        <w:rPr>
          <w:b/>
          <w:bCs/>
          <w:i/>
          <w:iCs/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ab/>
        <w:t>Low risk</w:t>
      </w:r>
    </w:p>
    <w:p w:rsidR="005E58D7" w:rsidRDefault="005E58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young, jobless males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females with stable marriages</w:t>
      </w: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low income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high education</w:t>
      </w: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prior criminal record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employed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history of instability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Conditional Sentences: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Began in 1996. Limited to: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sentences of less than 2 years imprisonment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to be served in the community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under mandatory &amp; optional cond</w:t>
      </w:r>
      <w:r>
        <w:rPr>
          <w:sz w:val="32"/>
          <w:szCs w:val="32"/>
          <w:lang w:val="en-US"/>
        </w:rPr>
        <w:t>itions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Implementation &amp; impact: 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>Offences</w:t>
      </w:r>
      <w:r>
        <w:rPr>
          <w:b/>
          <w:bCs/>
          <w:i/>
          <w:iCs/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ab/>
        <w:t>Offenders</w:t>
      </w: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property 31%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females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19%</w:t>
      </w: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violent   31%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- 31-40 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33%</w:t>
      </w: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drugs    11%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priors 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70%</w:t>
      </w:r>
      <w:r>
        <w:rPr>
          <w:sz w:val="32"/>
          <w:szCs w:val="32"/>
          <w:lang w:val="en-US"/>
        </w:rPr>
        <w:tab/>
      </w: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Aboriginal</w:t>
      </w:r>
      <w:r>
        <w:rPr>
          <w:sz w:val="32"/>
          <w:szCs w:val="32"/>
          <w:lang w:val="en-US"/>
        </w:rPr>
        <w:tab/>
        <w:t>17.5%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Average length = 8 months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Concerns</w:t>
      </w:r>
      <w:r>
        <w:rPr>
          <w:sz w:val="32"/>
          <w:szCs w:val="32"/>
          <w:lang w:val="en-US"/>
        </w:rPr>
        <w:t>: disparity in sentencing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Effect on prison admissions/ prisons is unclear (research mixed)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Intermediate Sanctions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Assumes more treatment &amp; control than used in regular probation (e.g. intensive supervision probation, home confinement, electronic</w:t>
      </w:r>
      <w:r>
        <w:rPr>
          <w:sz w:val="32"/>
          <w:szCs w:val="32"/>
          <w:lang w:val="en-US"/>
        </w:rPr>
        <w:t xml:space="preserve"> monitoring &amp; restitution orders)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Used in the U.S. since 1980's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Popular due to belief that costs lower, participants pay part of cost, &amp; more fair to some offenders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Reflect the 7 assumptions of the “punishment paradigm”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Social causes of crim</w:t>
      </w:r>
      <w:r>
        <w:rPr>
          <w:sz w:val="32"/>
          <w:szCs w:val="32"/>
          <w:lang w:val="en-US"/>
        </w:rPr>
        <w:t>e are irrelevant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Social programs don’t work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Criminals are only deterred by pain (punishment)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Prisons keep criminals off the street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(5) More imprisonment = safer society</w:t>
      </w:r>
    </w:p>
    <w:p w:rsidR="00000000" w:rsidRDefault="00254AE1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(6) Some offenders may be controlled in the community through intermedi</w:t>
      </w:r>
      <w:r>
        <w:rPr>
          <w:sz w:val="32"/>
          <w:szCs w:val="32"/>
          <w:lang w:val="en-US"/>
        </w:rPr>
        <w:t>ate punishments (e.g. house arrest)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(7) If that doesn’t work, use more prisons &amp; punishment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</w:t>
      </w:r>
      <w:r>
        <w:rPr>
          <w:b/>
          <w:bCs/>
          <w:sz w:val="32"/>
          <w:szCs w:val="32"/>
          <w:lang w:val="en-US"/>
        </w:rPr>
        <w:t>Intensive Supervision Probation</w:t>
      </w:r>
      <w:r>
        <w:rPr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(ISP)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>Supervision is:</w:t>
      </w:r>
      <w:r>
        <w:rPr>
          <w:b/>
          <w:bCs/>
          <w:i/>
          <w:iCs/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ab/>
      </w:r>
      <w:r>
        <w:rPr>
          <w:b/>
          <w:bCs/>
          <w:i/>
          <w:iCs/>
          <w:sz w:val="32"/>
          <w:szCs w:val="32"/>
          <w:lang w:val="en-US"/>
        </w:rPr>
        <w:tab/>
        <w:t>Involves:</w:t>
      </w:r>
    </w:p>
    <w:p w:rsidR="00000000" w:rsidRDefault="0025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-extensive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several weekly contacts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-focused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5E58D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with probation officer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-ubiquitous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random drug/alcohol tests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-graduated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5E58D7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>- residence in approved housing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strictly enforced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coordinated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Evaluation: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most ISP participants wouldn’t have ended up in jail anyway</w:t>
      </w:r>
    </w:p>
    <w:p w:rsidR="005E58D7" w:rsidRDefault="00254AE1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increased supervision results in higher arrest/ i</w:t>
      </w:r>
      <w:r>
        <w:rPr>
          <w:sz w:val="32"/>
          <w:szCs w:val="32"/>
          <w:lang w:val="en-US"/>
        </w:rPr>
        <w:t xml:space="preserve">mprisonment rates    </w:t>
      </w:r>
      <w:r w:rsidR="005E58D7">
        <w:rPr>
          <w:sz w:val="32"/>
          <w:szCs w:val="32"/>
          <w:lang w:val="en-US"/>
        </w:rPr>
        <w:t xml:space="preserve"> </w:t>
      </w:r>
    </w:p>
    <w:p w:rsidR="00000000" w:rsidRDefault="005E58D7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254AE1">
        <w:rPr>
          <w:sz w:val="32"/>
          <w:szCs w:val="32"/>
          <w:lang w:val="en-US"/>
        </w:rPr>
        <w:t>than for regular probationers (drives up cost)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ISP works best if used together with rehabilitation programs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</w:t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Home Confinement &amp; Electronic Monitoring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Home confinement (HC) is a form of house arrest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Electronic monitoring (</w:t>
      </w:r>
      <w:r>
        <w:rPr>
          <w:sz w:val="32"/>
          <w:szCs w:val="32"/>
          <w:lang w:val="en-US"/>
        </w:rPr>
        <w:t>EM) indicates when offender leaves home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- 20% failure rate, mostly for technical violations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most failure occurs early, then trails off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two forms of EM: continuous signaling &amp; telephone verification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generally EM not more effective than regular su</w:t>
      </w:r>
      <w:r>
        <w:rPr>
          <w:sz w:val="32"/>
          <w:szCs w:val="32"/>
          <w:lang w:val="en-US"/>
        </w:rPr>
        <w:t>pervision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more effective with the single &amp; jobless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Application &amp; evaluation: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initially largely used with impaired drivers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older offenders are more successful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success rates no higher than regular probation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more effective for young &amp; single males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high rates of re-offending after release from program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concerns about net-widening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     Fines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May be used alone or in combination with other sanctions (41% of convictions</w:t>
      </w:r>
      <w:r>
        <w:rPr>
          <w:sz w:val="32"/>
          <w:szCs w:val="32"/>
          <w:lang w:val="en-US"/>
        </w:rPr>
        <w:t>)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* Rarely used in co</w:t>
      </w:r>
      <w:r>
        <w:rPr>
          <w:sz w:val="32"/>
          <w:szCs w:val="32"/>
          <w:lang w:val="en-US"/>
        </w:rPr>
        <w:t>mbination with prison sentence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Fines alone cannot be used with offences that have a minimum, or a maximum sentence of 5 + years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Highest average fines for impaired driving ($656)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Fairness of fines: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mostly used with low risk offenders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however</w:t>
      </w:r>
      <w:r>
        <w:rPr>
          <w:sz w:val="32"/>
          <w:szCs w:val="32"/>
          <w:lang w:val="en-US"/>
        </w:rPr>
        <w:t>,  judges may have little knowledge re: ability to pay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more than 20% of provincial jail admissions result from inability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to pay fines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this affects minority groups most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ability to pay may be included in pre-sentence report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Day fines: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introduced in Finland in 1921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take into account seriousness of offence, income of offender, &amp;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5E58D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responsibilities of the offender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generally found to be successful in American studies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How Well do Intermediate Sanctions Work?</w:t>
      </w:r>
    </w:p>
    <w:p w:rsidR="005E58D7" w:rsidRDefault="005E58D7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Reducing</w:t>
      </w:r>
      <w:r>
        <w:rPr>
          <w:sz w:val="32"/>
          <w:szCs w:val="32"/>
          <w:lang w:val="en-US"/>
        </w:rPr>
        <w:t xml:space="preserve"> overcrowded prisons?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too few are involved to have an impact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deal primarily with offenders not bound for prison 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Do they save money?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depends on the length of the program &amp; to what they are being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compared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generally much more exp</w:t>
      </w:r>
      <w:r>
        <w:rPr>
          <w:sz w:val="32"/>
          <w:szCs w:val="32"/>
          <w:lang w:val="en-US"/>
        </w:rPr>
        <w:t>ensive than regular probation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Do they reduce crime?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very high rates of recidivism once offenders released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arrests for technical violations do not reduce future offences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 the end:</w:t>
      </w:r>
    </w:p>
    <w:p w:rsidR="00000000" w:rsidRDefault="00254AE1">
      <w:pPr>
        <w:rPr>
          <w:sz w:val="32"/>
          <w:szCs w:val="32"/>
          <w:lang w:val="en-US"/>
        </w:rPr>
      </w:pP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system can’t completely control the number of offender</w:t>
      </w:r>
      <w:r>
        <w:rPr>
          <w:sz w:val="32"/>
          <w:szCs w:val="32"/>
          <w:lang w:val="en-US"/>
        </w:rPr>
        <w:t>s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entering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there is a need to identify individual treatment needs &amp; add a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rehabilitative component </w:t>
      </w:r>
    </w:p>
    <w:p w:rsidR="00000000" w:rsidRDefault="00254AE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 all of this, there is a need to identify the social basis of crime,</w:t>
      </w:r>
    </w:p>
    <w:p w:rsidR="00254AE1" w:rsidRDefault="00254AE1" w:rsidP="005E58D7"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including definitions of crime</w:t>
      </w:r>
      <w:bookmarkStart w:id="0" w:name="_GoBack"/>
      <w:bookmarkEnd w:id="0"/>
    </w:p>
    <w:sectPr w:rsidR="00254AE1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E1" w:rsidRDefault="00254AE1">
      <w:r>
        <w:separator/>
      </w:r>
    </w:p>
  </w:endnote>
  <w:endnote w:type="continuationSeparator" w:id="0">
    <w:p w:rsidR="00254AE1" w:rsidRDefault="0025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54AE1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254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54AE1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C7233F">
      <w:rPr>
        <w:rStyle w:val="PageNumber"/>
      </w:rPr>
      <w:fldChar w:fldCharType="separate"/>
    </w:r>
    <w:r w:rsidR="005E58D7"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254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E1" w:rsidRDefault="00254AE1">
      <w:r>
        <w:separator/>
      </w:r>
    </w:p>
  </w:footnote>
  <w:footnote w:type="continuationSeparator" w:id="0">
    <w:p w:rsidR="00254AE1" w:rsidRDefault="0025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3F"/>
    <w:rsid w:val="00254AE1"/>
    <w:rsid w:val="005E58D7"/>
    <w:rsid w:val="00C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9D94EE-00F3-41BE-BAFE-759D324E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2019-03-20T13:20:00Z</dcterms:created>
  <dcterms:modified xsi:type="dcterms:W3CDTF">2019-03-20T13:20:00Z</dcterms:modified>
</cp:coreProperties>
</file>