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0ACE">
      <w:pPr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630ACE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u w:val="single"/>
          <w:lang w:val="en-US"/>
        </w:rPr>
        <w:t>Lecture 2: Overview of the Canadian Criminal Justice System 2</w:t>
      </w:r>
    </w:p>
    <w:p w:rsidR="00000000" w:rsidRDefault="00630ACE">
      <w:pPr>
        <w:rPr>
          <w:sz w:val="24"/>
          <w:szCs w:val="24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Now that we have introduced criminal justice &amp; the major institutions of the CJS, today we will review: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Processing cases through the CJS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 informal operation of the CJS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Values &amp; the CJS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Processing cases through the CJS</w:t>
      </w:r>
      <w:r>
        <w:rPr>
          <w:sz w:val="32"/>
          <w:szCs w:val="32"/>
          <w:lang w:val="en-US"/>
        </w:rPr>
        <w:t>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Criminal procedure is concerned with the way the CJS operates to bring offenders to justice while ensuring this i</w:t>
      </w:r>
      <w:r>
        <w:rPr>
          <w:sz w:val="32"/>
          <w:szCs w:val="32"/>
          <w:lang w:val="en-US"/>
        </w:rPr>
        <w:t>s done fairly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Pre-Trial procedure</w:t>
      </w:r>
      <w:r>
        <w:rPr>
          <w:sz w:val="32"/>
          <w:szCs w:val="32"/>
          <w:lang w:val="en-US"/>
        </w:rPr>
        <w:t>: issues: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law of arrest (with or without warrant). Key phrase: “reasonable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&amp; probable grounds”)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whether to issue appearance notices or summons instead (will the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accused likely show in court? </w:t>
      </w:r>
      <w:r>
        <w:rPr>
          <w:sz w:val="32"/>
          <w:szCs w:val="32"/>
          <w:lang w:val="en-US"/>
        </w:rPr>
        <w:t>Commit another crime?)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whether bail is to be granted to an arrested accused: onus is in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police/ Crown to “show cause” why not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fitness hearings: is the accused mentally competent to stand trial?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Trial Procedure</w:t>
      </w:r>
      <w:r>
        <w:rPr>
          <w:sz w:val="32"/>
          <w:szCs w:val="32"/>
          <w:lang w:val="en-US"/>
        </w:rPr>
        <w:t>: issues: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first court a</w:t>
      </w:r>
      <w:r>
        <w:rPr>
          <w:sz w:val="32"/>
          <w:szCs w:val="32"/>
          <w:lang w:val="en-US"/>
        </w:rPr>
        <w:t xml:space="preserve">ppearance: arraignment of accused (charges read, 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plea entered) 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 “election” offences: accused has option of a preliminary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inquiry to see if enough evidence exists to send case to trial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(evidence examined, witnesses tes</w:t>
      </w:r>
      <w:r>
        <w:rPr>
          <w:sz w:val="32"/>
          <w:szCs w:val="32"/>
          <w:lang w:val="en-US"/>
        </w:rPr>
        <w:t>tify, etc.)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trial: judge alone vs. judge &amp; jury</w:t>
      </w:r>
    </w:p>
    <w:p w:rsidR="00630ACE" w:rsidRDefault="00630ACE">
      <w:pPr>
        <w:tabs>
          <w:tab w:val="left" w:pos="720"/>
        </w:tabs>
        <w:ind w:left="720" w:hanging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trial: issue now whether accused is proven “guilty beyond a </w:t>
      </w:r>
    </w:p>
    <w:p w:rsidR="00000000" w:rsidRDefault="00630ACE">
      <w:pPr>
        <w:tabs>
          <w:tab w:val="left" w:pos="720"/>
        </w:tabs>
        <w:ind w:left="720" w:hanging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>reasonable doubt”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if reasonable doubt exists, accused is acquitted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if not, and accused found guilty, matter proceeds to sentencing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Sentencing: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options include discharges (absolute &amp; conditional), probation,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incarceration, suspended sentences &amp; fines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within limits, these may be combined by the judge</w:t>
      </w:r>
    </w:p>
    <w:p w:rsidR="00630ACE" w:rsidRDefault="00630AC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sentencing judges often rely on pre-sentence reports, submissions</w:t>
      </w:r>
      <w:r>
        <w:rPr>
          <w:sz w:val="32"/>
          <w:szCs w:val="32"/>
          <w:lang w:val="en-US"/>
        </w:rPr>
        <w:t xml:space="preserve">      </w:t>
      </w:r>
    </w:p>
    <w:p w:rsidR="00630ACE" w:rsidRDefault="00630AC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by counsel, the “range” set by the </w:t>
      </w:r>
      <w:r>
        <w:rPr>
          <w:sz w:val="32"/>
          <w:szCs w:val="32"/>
          <w:u w:val="single"/>
          <w:lang w:val="en-US"/>
        </w:rPr>
        <w:t xml:space="preserve">Criminal Code </w:t>
      </w:r>
      <w:r>
        <w:rPr>
          <w:sz w:val="32"/>
          <w:szCs w:val="32"/>
          <w:lang w:val="en-US"/>
        </w:rPr>
        <w:t xml:space="preserve">&amp; case law,     </w:t>
      </w:r>
    </w:p>
    <w:p w:rsidR="00000000" w:rsidRDefault="00630AC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victim impact statements, aggravating/mitigating circumstances,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&amp; sentencing guidelines.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if incarceration ordered, offender sent to federal or provincial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facility</w:t>
      </w:r>
      <w:r>
        <w:rPr>
          <w:sz w:val="32"/>
          <w:szCs w:val="32"/>
          <w:lang w:val="en-US"/>
        </w:rPr>
        <w:t xml:space="preserve"> (2 years is the dividing line)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parole: offenders can obtain: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full parole at 1/3 point of sentence or 7 years (whichever is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l</w:t>
      </w:r>
      <w:r>
        <w:rPr>
          <w:sz w:val="32"/>
          <w:szCs w:val="32"/>
          <w:lang w:val="en-US"/>
        </w:rPr>
        <w:t>ess)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statutory release at 2/3 point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rehabilitation/treatment programs during incarceration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community supervision/ support upon release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The Informal Operation of the CJS: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“criminal justice funnel”: 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cases don’t enter system: offenders not reported, caught or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charged</w:t>
      </w:r>
    </w:p>
    <w:p w:rsidR="00630ACE" w:rsidRDefault="00630AC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only 9.5% of reported incidents resulted in convictions in 2006-          </w:t>
      </w:r>
    </w:p>
    <w:p w:rsidR="00000000" w:rsidRDefault="00630AC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07 (and just 32% of these were sentenced to custody)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cases don’t proceed : dropped charges/ lack of evidence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cases lead to acquittals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Those who go to jail/ exit fun</w:t>
      </w:r>
      <w:r>
        <w:rPr>
          <w:sz w:val="32"/>
          <w:szCs w:val="32"/>
          <w:lang w:val="en-US"/>
        </w:rPr>
        <w:t xml:space="preserve">nel are thus relatively few 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Key point: there are many points in CJS where decisions can be made/ </w:t>
      </w:r>
      <w:r>
        <w:rPr>
          <w:sz w:val="32"/>
          <w:szCs w:val="32"/>
          <w:lang w:val="en-US"/>
        </w:rPr>
        <w:lastRenderedPageBreak/>
        <w:t>discretion exercised to deal with case before reaching bottom of funnel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While formal law </w:t>
      </w:r>
      <w:r>
        <w:rPr>
          <w:i/>
          <w:iCs/>
          <w:sz w:val="32"/>
          <w:szCs w:val="32"/>
          <w:lang w:val="en-US"/>
        </w:rPr>
        <w:t>officially</w:t>
      </w:r>
      <w:r>
        <w:rPr>
          <w:sz w:val="32"/>
          <w:szCs w:val="32"/>
          <w:lang w:val="en-US"/>
        </w:rPr>
        <w:t xml:space="preserve"> governs, there are many routine, informal “</w:t>
      </w:r>
      <w:r>
        <w:rPr>
          <w:i/>
          <w:iCs/>
          <w:sz w:val="32"/>
          <w:szCs w:val="32"/>
          <w:lang w:val="en-US"/>
        </w:rPr>
        <w:t>screening</w:t>
      </w:r>
      <w:r>
        <w:rPr>
          <w:sz w:val="32"/>
          <w:szCs w:val="32"/>
          <w:lang w:val="en-US"/>
        </w:rPr>
        <w:t xml:space="preserve"> points” used to move a case along efficiently 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“courtroom work group” involves key players with shared values/ working relationships cooperating to meet mutual goals &amp; “get things done” 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Informal points of discretion: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 all victims realize</w:t>
      </w:r>
      <w:r>
        <w:rPr>
          <w:sz w:val="32"/>
          <w:szCs w:val="32"/>
          <w:lang w:val="en-US"/>
        </w:rPr>
        <w:t xml:space="preserve"> they have been victimized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that do don’t report it (42% do according to 1993 GSS;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33% under the 2005 GSS)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reported crimes may not be followed up by police with charges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(“unfounded” cases). Ericson (1982) </w:t>
      </w:r>
      <w:r>
        <w:rPr>
          <w:sz w:val="32"/>
          <w:szCs w:val="32"/>
          <w:lang w:val="en-US"/>
        </w:rPr>
        <w:t>found 52% of incide</w:t>
      </w:r>
      <w:r>
        <w:rPr>
          <w:sz w:val="32"/>
          <w:szCs w:val="32"/>
          <w:lang w:val="en-US"/>
        </w:rPr>
        <w:t>nts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founded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arrests/prosecutions only occur in 27% of cases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eligible for bail don’t receive it (despite legislation)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review of charges by prosecutor result in many cases being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dropped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plea bargaining: dropping some ch</w:t>
      </w:r>
      <w:r>
        <w:rPr>
          <w:sz w:val="32"/>
          <w:szCs w:val="32"/>
          <w:lang w:val="en-US"/>
        </w:rPr>
        <w:t>arges in return for guilty plea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on another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sentencing: most accused plead guilty, but extralegal factors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come into play such as race &amp; class to create disparities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</w:t>
      </w:r>
      <w:r>
        <w:rPr>
          <w:b/>
          <w:bCs/>
          <w:sz w:val="32"/>
          <w:szCs w:val="32"/>
          <w:lang w:val="en-US"/>
        </w:rPr>
        <w:t>Values &amp; the CJS:</w:t>
      </w:r>
      <w:r>
        <w:rPr>
          <w:sz w:val="32"/>
          <w:szCs w:val="32"/>
          <w:lang w:val="en-US"/>
        </w:rPr>
        <w:tab/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Packer (19</w:t>
      </w:r>
      <w:r>
        <w:rPr>
          <w:sz w:val="32"/>
          <w:szCs w:val="32"/>
          <w:lang w:val="en-US"/>
        </w:rPr>
        <w:t>68): two models of the CJS reflect different value systems:     the due process &amp; crime control models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</w:t>
      </w:r>
      <w:r>
        <w:rPr>
          <w:i/>
          <w:iCs/>
          <w:sz w:val="32"/>
          <w:szCs w:val="32"/>
          <w:lang w:val="en-US"/>
        </w:rPr>
        <w:t xml:space="preserve"> crime control </w:t>
      </w:r>
      <w:r>
        <w:rPr>
          <w:sz w:val="32"/>
          <w:szCs w:val="32"/>
          <w:lang w:val="en-US"/>
        </w:rPr>
        <w:t>model: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like an “assembly line”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emphasizes quick &amp; efficient suppression of crime/ deterrence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“getting tough on crime”/ ja</w:t>
      </w:r>
      <w:r>
        <w:rPr>
          <w:sz w:val="32"/>
          <w:szCs w:val="32"/>
          <w:lang w:val="en-US"/>
        </w:rPr>
        <w:t xml:space="preserve">il criminals for long periods 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favors mandatory sentences, longer prison terms, elimination of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parole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view that most arrested are guilty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much trust placed in decisions of CJS officials: make few errors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support for discretion/ disdain</w:t>
      </w:r>
      <w:r>
        <w:rPr>
          <w:sz w:val="32"/>
          <w:szCs w:val="32"/>
          <w:lang w:val="en-US"/>
        </w:rPr>
        <w:t xml:space="preserve"> for legal technicalities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little concern for legal rights 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preference to err on the side of societal protection instead of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accused’s legal rights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</w:t>
      </w:r>
      <w:r>
        <w:rPr>
          <w:i/>
          <w:iCs/>
          <w:sz w:val="32"/>
          <w:szCs w:val="32"/>
          <w:lang w:val="en-US"/>
        </w:rPr>
        <w:t xml:space="preserve">due process </w:t>
      </w:r>
      <w:r>
        <w:rPr>
          <w:sz w:val="32"/>
          <w:szCs w:val="32"/>
          <w:lang w:val="en-US"/>
        </w:rPr>
        <w:t>model: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like an “obstacle course”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emphasizes protection of the le</w:t>
      </w:r>
      <w:r>
        <w:rPr>
          <w:sz w:val="32"/>
          <w:szCs w:val="32"/>
          <w:lang w:val="en-US"/>
        </w:rPr>
        <w:t>gal rights of accused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attempts to ensure that innocent people aren’t convicted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favors limiting discretionary power of CJS officials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every attempt must be made to treat accused fairly/ presume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innocent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CJS officials must be constantly</w:t>
      </w:r>
      <w:r>
        <w:rPr>
          <w:sz w:val="32"/>
          <w:szCs w:val="32"/>
          <w:lang w:val="en-US"/>
        </w:rPr>
        <w:t xml:space="preserve"> monitored re: abuse of power</w:t>
      </w:r>
    </w:p>
    <w:p w:rsidR="00000000" w:rsidRDefault="00630AC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preference to let factually guilty go free rather than abuse rights</w:t>
      </w:r>
    </w:p>
    <w:p w:rsidR="00000000" w:rsidRDefault="00630ACE">
      <w:pPr>
        <w:rPr>
          <w:sz w:val="32"/>
          <w:szCs w:val="32"/>
          <w:lang w:val="en-US"/>
        </w:rPr>
      </w:pPr>
    </w:p>
    <w:p w:rsidR="00000000" w:rsidRDefault="00630ACE">
      <w:r>
        <w:rPr>
          <w:sz w:val="32"/>
          <w:szCs w:val="32"/>
          <w:lang w:val="en-US"/>
        </w:rPr>
        <w:t>* These models are ideal types, but illustrate different values/ tensions in our sy</w:t>
      </w:r>
      <w:bookmarkStart w:id="0" w:name="_GoBack"/>
      <w:bookmarkEnd w:id="0"/>
      <w:r>
        <w:rPr>
          <w:sz w:val="32"/>
          <w:szCs w:val="32"/>
          <w:lang w:val="en-US"/>
        </w:rPr>
        <w:t>stem. Emphasis can change over time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0ACE">
      <w:r>
        <w:separator/>
      </w:r>
    </w:p>
  </w:endnote>
  <w:endnote w:type="continuationSeparator" w:id="0">
    <w:p w:rsidR="00000000" w:rsidRDefault="006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0AC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30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0AC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A64F2"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63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0ACE">
      <w:r>
        <w:separator/>
      </w:r>
    </w:p>
  </w:footnote>
  <w:footnote w:type="continuationSeparator" w:id="0">
    <w:p w:rsidR="00000000" w:rsidRDefault="0063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F2"/>
    <w:rsid w:val="00630ACE"/>
    <w:rsid w:val="009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FC6A1C-4D69-48BC-A852-0F3DAA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3</cp:revision>
  <dcterms:created xsi:type="dcterms:W3CDTF">2019-01-09T20:44:00Z</dcterms:created>
  <dcterms:modified xsi:type="dcterms:W3CDTF">2019-01-09T20:46:00Z</dcterms:modified>
</cp:coreProperties>
</file>