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42FD6" w:rsidP="00742FD6">
      <w:pPr>
        <w:ind w:left="2880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  <w:u w:val="single"/>
        </w:rPr>
        <w:t>SOC 3290 Deviance</w:t>
      </w:r>
      <w:r>
        <w:rPr>
          <w:sz w:val="32"/>
          <w:szCs w:val="32"/>
        </w:rPr>
        <w:tab/>
      </w:r>
    </w:p>
    <w:p w:rsidR="00000000" w:rsidRDefault="00742FD6" w:rsidP="00742FD6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u w:val="single"/>
        </w:rPr>
        <w:t xml:space="preserve">Overheads Lecture 5: The Classical Perspective 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i/>
          <w:iCs/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Differing views on punishment/deterrence reflect the </w:t>
      </w:r>
      <w:r>
        <w:rPr>
          <w:i/>
          <w:iCs/>
          <w:sz w:val="32"/>
          <w:szCs w:val="32"/>
          <w:lang w:val="en-US"/>
        </w:rPr>
        <w:t>classical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i/>
          <w:iCs/>
          <w:sz w:val="32"/>
          <w:szCs w:val="32"/>
          <w:lang w:val="en-US"/>
        </w:rPr>
        <w:t>perspective</w:t>
      </w:r>
      <w:r>
        <w:rPr>
          <w:sz w:val="32"/>
          <w:szCs w:val="32"/>
          <w:lang w:val="en-US"/>
        </w:rPr>
        <w:t>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-deviance=rationally calculated choice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-cost-benefit analysis: maximize pleasure/minimize pain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</w:t>
      </w:r>
      <w:r>
        <w:rPr>
          <w:b/>
          <w:bCs/>
          <w:sz w:val="32"/>
          <w:szCs w:val="32"/>
          <w:lang w:val="en-US"/>
        </w:rPr>
        <w:t>(1) Theoretical Images: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Radical departure from Demonic perspective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First appears in work of Cesare Beccaria and Jeremy Bentham (1700's)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Context of these emerging ideas: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-Populatio</w:t>
      </w:r>
      <w:r>
        <w:rPr>
          <w:sz w:val="32"/>
          <w:szCs w:val="32"/>
          <w:lang w:val="en-US"/>
        </w:rPr>
        <w:t>n changes (size, density, heterogeneity)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-Economic changes (increasing individualization)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-Political changes: the Nation state (feudal breakdown)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-Religious changes: (Reformation &amp; the “Protestant Ethic”) 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-Intellectual influences: Scholasticism &amp; the </w:t>
      </w:r>
      <w:r>
        <w:rPr>
          <w:sz w:val="32"/>
          <w:szCs w:val="32"/>
          <w:lang w:val="en-US"/>
        </w:rPr>
        <w:t>Enlightenment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  </w:t>
      </w:r>
      <w:r>
        <w:rPr>
          <w:b/>
          <w:bCs/>
          <w:sz w:val="32"/>
          <w:szCs w:val="32"/>
          <w:lang w:val="en-US"/>
        </w:rPr>
        <w:t>Cesare Beccaria &amp; Jeremy Bentham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Beccaria wrote </w:t>
      </w:r>
      <w:r>
        <w:rPr>
          <w:sz w:val="32"/>
          <w:szCs w:val="32"/>
          <w:u w:val="single"/>
          <w:lang w:val="en-US"/>
        </w:rPr>
        <w:t>Essay on Crimes and Punishments</w:t>
      </w:r>
      <w:r>
        <w:rPr>
          <w:sz w:val="32"/>
          <w:szCs w:val="32"/>
          <w:lang w:val="en-US"/>
        </w:rPr>
        <w:t xml:space="preserve"> (1764)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Appealed to both conservatives/radicals: 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-both wanted centralized state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-both opposed to archaic, harsh demonic social control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Beccaria’s 6 principles: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(1) The necessity of rational punishment for preserving social contract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>(2) Legislative determination of law; Judicial determination of guilt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(3) The hedonistic psychology of deviance (pleasure vs. pain)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(4) Social control as ra</w:t>
      </w:r>
      <w:r>
        <w:rPr>
          <w:sz w:val="32"/>
          <w:szCs w:val="32"/>
          <w:lang w:val="en-US"/>
        </w:rPr>
        <w:t>tionally calculated punishment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(5) Deterrence as the object of social control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(6) Control of acts, not actors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Jeremy Bentham (1789): 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laid out parallel scheme for rational legal reform in UK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formulated “mathematics of rational punishment”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comm</w:t>
      </w:r>
      <w:r>
        <w:rPr>
          <w:sz w:val="32"/>
          <w:szCs w:val="32"/>
          <w:lang w:val="en-US"/>
        </w:rPr>
        <w:t xml:space="preserve">on good=greatest pleasure for greatest number 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(2) Identifying Classical Deviance: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Little interest in the study of deviant behavior/actors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Deviance results from inadequate/irrational laws/social controls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Legislative determination of deviance: </w:t>
      </w:r>
      <w:r>
        <w:rPr>
          <w:sz w:val="32"/>
          <w:szCs w:val="32"/>
          <w:lang w:val="en-US"/>
        </w:rPr>
        <w:t xml:space="preserve">Beccaria (silent); 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Bentham (utilitarian calculus +“demonstrable social harm”)</w:t>
      </w:r>
      <w:r>
        <w:rPr>
          <w:sz w:val="32"/>
          <w:szCs w:val="32"/>
          <w:lang w:val="en-US"/>
        </w:rPr>
        <w:tab/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(3) Classical Social Control: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Three changes resulted: (1) French Penal Code (1791)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   (2) Neoclassical</w:t>
      </w:r>
      <w:r>
        <w:rPr>
          <w:b/>
          <w:bCs/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modifications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   (3) Centralized control in state institutions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French Penal Code: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followed Beccaria’s ideas (legislated punishments/no discretion)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legalistic but administratively simple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criticized as unfair (e.g. extenuating circumstances)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Neoclassi</w:t>
      </w:r>
      <w:r>
        <w:rPr>
          <w:sz w:val="32"/>
          <w:szCs w:val="32"/>
          <w:lang w:val="en-US"/>
        </w:rPr>
        <w:t>cal modifications: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  <w:t>-Initial limited return of discretion to judges (1810)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-Later incorporation of:  </w:t>
      </w:r>
      <w:r>
        <w:rPr>
          <w:sz w:val="32"/>
          <w:szCs w:val="32"/>
          <w:lang w:val="en-US"/>
        </w:rPr>
        <w:t>(1) Premeditation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(2) Extenuating circumstances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  (3) Insanity defense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Centralized control/state institutions:</w:t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Idea was that imprison</w:t>
      </w:r>
      <w:r>
        <w:rPr>
          <w:sz w:val="32"/>
          <w:szCs w:val="32"/>
          <w:lang w:val="en-US"/>
        </w:rPr>
        <w:t xml:space="preserve">ment would rationally “correct” behavior  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Theorists’ array of penalties largely gave way to imprisonment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Bentham’s “Panopticon”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Surveillance/manipulation fit capitalist system/state</w:t>
      </w:r>
    </w:p>
    <w:p w:rsidR="00000000" w:rsidRDefault="00742FD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Contained seeds of later “pathological” perspective</w:t>
      </w:r>
      <w:r>
        <w:rPr>
          <w:sz w:val="32"/>
          <w:szCs w:val="32"/>
          <w:lang w:val="en-US"/>
        </w:rPr>
        <w:tab/>
      </w:r>
    </w:p>
    <w:p w:rsidR="00000000" w:rsidRDefault="00742FD6">
      <w:pPr>
        <w:rPr>
          <w:sz w:val="32"/>
          <w:szCs w:val="32"/>
          <w:lang w:val="en-US"/>
        </w:rPr>
      </w:pPr>
    </w:p>
    <w:p w:rsidR="00000000" w:rsidRDefault="00742FD6">
      <w:pPr>
        <w:rPr>
          <w:sz w:val="24"/>
          <w:szCs w:val="24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 </w:t>
      </w:r>
      <w:r>
        <w:rPr>
          <w:b/>
          <w:bCs/>
          <w:sz w:val="30"/>
          <w:szCs w:val="30"/>
          <w:lang w:val="en-US"/>
        </w:rPr>
        <w:t>(4) The Classical Perspective Today:</w:t>
      </w:r>
    </w:p>
    <w:p w:rsidR="00000000" w:rsidRDefault="00742FD6">
      <w:pPr>
        <w:rPr>
          <w:sz w:val="24"/>
          <w:szCs w:val="24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While seemingly outdated, classical theorizing reviving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 xml:space="preserve">* Marvin Wolfgang’s work: 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-most offenders stop after 1-2 offences regardless/treat leniently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-concentrate deterrence/resources on few who continue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-“three strikes” model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appeals to liberals/conservatives in different ways 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Less faith in rehabilitation/new interest in nondiscretionary punishments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James Wilson: “New Realism”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-no use in searching for causes of crime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-swift/certain punishment</w:t>
      </w:r>
      <w:r>
        <w:rPr>
          <w:sz w:val="30"/>
          <w:szCs w:val="30"/>
        </w:rPr>
        <w:t xml:space="preserve">s for non-trial offenses: little discretion  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-conservative: little attention to corporate/white-collar crime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Liberal reformers oppose “net widening”/open-ended indeterminateness of parole/indignities of involuntary treatment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Reality therapy: causat</w:t>
      </w:r>
      <w:r>
        <w:rPr>
          <w:sz w:val="30"/>
          <w:szCs w:val="30"/>
        </w:rPr>
        <w:t>ion=excuses; favours owning up to choices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(5) Assessment of the Classical Perspective: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Key question: does rational punishment deter deviance?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Specific deterrence: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Available data imperfect/methodological problems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>- These studies contradict notion of specific deterrence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Evidence suggests punishment increases later deviance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Explanations: socialization and stigmatization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More research needed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General deterrence: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More mixed results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Certainty more impo</w:t>
      </w:r>
      <w:r>
        <w:rPr>
          <w:sz w:val="30"/>
          <w:szCs w:val="30"/>
        </w:rPr>
        <w:t xml:space="preserve">rtant than severity 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“Tipping effect” vs. “overload hypothesis”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More research needed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Offender’s subjective perceptions of punishment: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 perceptions of punishment serve as deterrent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 xml:space="preserve">- relationship mediated/explained away by perceived 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 xml:space="preserve"> level o</w:t>
      </w:r>
      <w:r>
        <w:rPr>
          <w:sz w:val="30"/>
          <w:szCs w:val="30"/>
        </w:rPr>
        <w:t>f social condemnation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Ultimately, deterrence must be viewed tentatively because: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-real world conditions of punishment aren’t swift, sure and severe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-lack of public awareness re: punishments for common crimes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-differential effects of punishment on di</w:t>
      </w:r>
      <w:r>
        <w:rPr>
          <w:sz w:val="30"/>
          <w:szCs w:val="30"/>
        </w:rPr>
        <w:t>fferent types of people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-differential effects of punishment in different social contexts</w:t>
      </w:r>
      <w:r>
        <w:rPr>
          <w:sz w:val="30"/>
          <w:szCs w:val="30"/>
        </w:rPr>
        <w:tab/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b/>
          <w:bCs/>
          <w:sz w:val="30"/>
          <w:szCs w:val="30"/>
        </w:rPr>
        <w:t>Realizing Rational Justice: Another Problem: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 xml:space="preserve">* Classical model good in that: 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-free will a useful corrective to determinative theories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>-its attack on the inequalities/injustices following from discretion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Dangerous because: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-in practice reinforces structural social inequalities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-doesn’t deal with structured limits on freedom to choose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Parallels with Sadism: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-reducing social con</w:t>
      </w:r>
      <w:r>
        <w:rPr>
          <w:sz w:val="30"/>
          <w:szCs w:val="30"/>
        </w:rPr>
        <w:t>tradictions of deviance to individual choice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-advocating swift, certain, calculated punishment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>* Without equalizing social/material conditions, classical theory:</w:t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-favours privileged rationality of rich, powerful and advantaged</w:t>
      </w:r>
    </w:p>
    <w:p w:rsidR="00000000" w:rsidRDefault="00742FD6">
      <w:pPr>
        <w:rPr>
          <w:sz w:val="30"/>
          <w:szCs w:val="30"/>
        </w:rPr>
      </w:pPr>
      <w:r>
        <w:rPr>
          <w:sz w:val="30"/>
          <w:szCs w:val="30"/>
        </w:rPr>
        <w:tab/>
        <w:t>-denies/classifies as d</w:t>
      </w:r>
      <w:r>
        <w:rPr>
          <w:sz w:val="30"/>
          <w:szCs w:val="30"/>
        </w:rPr>
        <w:t>eviant the rationality of the rest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000000" w:rsidRDefault="00742FD6">
      <w:pPr>
        <w:rPr>
          <w:sz w:val="30"/>
          <w:szCs w:val="30"/>
        </w:rPr>
      </w:pPr>
    </w:p>
    <w:p w:rsidR="00000000" w:rsidRDefault="00742FD6">
      <w:pPr>
        <w:ind w:left="720"/>
      </w:pPr>
      <w:bookmarkStart w:id="0" w:name="_GoBack"/>
      <w:bookmarkEnd w:id="0"/>
      <w:r>
        <w:rPr>
          <w:sz w:val="30"/>
          <w:szCs w:val="30"/>
        </w:rPr>
        <w:tab/>
      </w:r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42FD6">
      <w:r>
        <w:separator/>
      </w:r>
    </w:p>
  </w:endnote>
  <w:endnote w:type="continuationSeparator" w:id="0">
    <w:p w:rsidR="00000000" w:rsidRDefault="00742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2FD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42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42FD6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F262E2"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742F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42FD6">
      <w:r>
        <w:separator/>
      </w:r>
    </w:p>
  </w:footnote>
  <w:footnote w:type="continuationSeparator" w:id="0">
    <w:p w:rsidR="00000000" w:rsidRDefault="00742F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2E2"/>
    <w:rsid w:val="00742FD6"/>
    <w:rsid w:val="00F26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C9456843-9D0B-49B9-BEC0-91CC03478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649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2019-01-17T14:10:00Z</dcterms:created>
  <dcterms:modified xsi:type="dcterms:W3CDTF">2019-01-17T14:10:00Z</dcterms:modified>
</cp:coreProperties>
</file>