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90010" w:rsidRDefault="009D4DBD">
      <w:pPr>
        <w:rPr>
          <w:sz w:val="32"/>
          <w:szCs w:val="32"/>
          <w:u w:val="single"/>
          <w:lang w:val="en-US"/>
        </w:rPr>
      </w:pPr>
      <w:r w:rsidRPr="00D90010">
        <w:rPr>
          <w:b/>
          <w:bCs/>
          <w:sz w:val="30"/>
          <w:szCs w:val="30"/>
          <w:lang w:val="en-US"/>
        </w:rPr>
        <w:tab/>
      </w:r>
      <w:r w:rsidRPr="00D90010">
        <w:rPr>
          <w:b/>
          <w:bCs/>
          <w:sz w:val="30"/>
          <w:szCs w:val="30"/>
          <w:lang w:val="en-US"/>
        </w:rPr>
        <w:tab/>
      </w:r>
      <w:r w:rsidRPr="00D90010">
        <w:rPr>
          <w:b/>
          <w:bCs/>
          <w:sz w:val="30"/>
          <w:szCs w:val="30"/>
          <w:lang w:val="en-US"/>
        </w:rPr>
        <w:tab/>
      </w:r>
      <w:r w:rsidRPr="00D90010">
        <w:rPr>
          <w:b/>
          <w:bCs/>
          <w:sz w:val="30"/>
          <w:szCs w:val="30"/>
          <w:lang w:val="en-US"/>
        </w:rPr>
        <w:tab/>
      </w:r>
      <w:r w:rsidRPr="00D90010">
        <w:rPr>
          <w:b/>
          <w:bCs/>
          <w:sz w:val="30"/>
          <w:szCs w:val="30"/>
          <w:lang w:val="en-US"/>
        </w:rPr>
        <w:t xml:space="preserve">   </w:t>
      </w:r>
      <w:r w:rsidRPr="00D90010">
        <w:rPr>
          <w:b/>
          <w:bCs/>
          <w:sz w:val="32"/>
          <w:szCs w:val="32"/>
          <w:u w:val="single"/>
          <w:lang w:val="en-US"/>
        </w:rPr>
        <w:t>Soc 3290 Deviance</w:t>
      </w:r>
    </w:p>
    <w:p w:rsidR="00000000" w:rsidRPr="00D90010" w:rsidRDefault="009D4DBD">
      <w:pPr>
        <w:rPr>
          <w:sz w:val="30"/>
          <w:szCs w:val="30"/>
          <w:u w:val="single"/>
          <w:lang w:val="en-US"/>
        </w:rPr>
      </w:pPr>
      <w:r w:rsidRPr="00D90010">
        <w:rPr>
          <w:sz w:val="32"/>
          <w:szCs w:val="32"/>
          <w:lang w:val="en-US"/>
        </w:rPr>
        <w:tab/>
      </w:r>
      <w:r w:rsidRPr="00D90010">
        <w:rPr>
          <w:b/>
          <w:bCs/>
          <w:sz w:val="32"/>
          <w:szCs w:val="32"/>
          <w:lang w:val="en-US"/>
        </w:rPr>
        <w:t xml:space="preserve">        </w:t>
      </w:r>
      <w:r w:rsidRPr="00D90010">
        <w:rPr>
          <w:b/>
          <w:bCs/>
          <w:sz w:val="32"/>
          <w:szCs w:val="32"/>
          <w:u w:val="single"/>
          <w:lang w:val="en-US"/>
        </w:rPr>
        <w:t xml:space="preserve">Overheads Lecture 22: Sexual Assault 2 </w:t>
      </w:r>
    </w:p>
    <w:p w:rsidR="00000000" w:rsidRDefault="009D4DBD">
      <w:pPr>
        <w:rPr>
          <w:sz w:val="30"/>
          <w:szCs w:val="30"/>
          <w:lang w:val="en-US"/>
        </w:rPr>
      </w:pPr>
    </w:p>
    <w:p w:rsidR="00000000" w:rsidRDefault="009D4DB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Today we continue our discussion of sexual assault by reviewing:</w:t>
      </w:r>
    </w:p>
    <w:p w:rsidR="00000000" w:rsidRDefault="009D4DBD">
      <w:pPr>
        <w:rPr>
          <w:sz w:val="32"/>
          <w:szCs w:val="32"/>
          <w:lang w:val="en-US"/>
        </w:rPr>
      </w:pPr>
    </w:p>
    <w:p w:rsidR="00000000" w:rsidRDefault="009D4DB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(1) Cultural factors </w:t>
      </w:r>
    </w:p>
    <w:p w:rsidR="00000000" w:rsidRDefault="009D4DB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Theories of sexual assault</w:t>
      </w:r>
    </w:p>
    <w:p w:rsidR="00000000" w:rsidRDefault="009D4DB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(3) Male victims </w:t>
      </w:r>
    </w:p>
    <w:p w:rsidR="00000000" w:rsidRDefault="009D4DB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(4) Child molestation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p w:rsidR="00000000" w:rsidRDefault="009D4DBD">
      <w:pPr>
        <w:rPr>
          <w:sz w:val="32"/>
          <w:szCs w:val="32"/>
          <w:lang w:val="en-US"/>
        </w:rPr>
      </w:pPr>
    </w:p>
    <w:p w:rsidR="00000000" w:rsidRDefault="009D4DB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(1) The Culture of Sexual Assault:</w:t>
      </w:r>
    </w:p>
    <w:p w:rsidR="00000000" w:rsidRDefault="009D4DBD">
      <w:pPr>
        <w:rPr>
          <w:sz w:val="32"/>
          <w:szCs w:val="32"/>
          <w:lang w:val="en-US"/>
        </w:rPr>
      </w:pPr>
    </w:p>
    <w:p w:rsidR="00000000" w:rsidRDefault="009D4DB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Many cultures condemn sexual assault despite encouraging it </w:t>
      </w:r>
    </w:p>
    <w:p w:rsidR="00000000" w:rsidRDefault="009D4DBD">
      <w:pPr>
        <w:rPr>
          <w:sz w:val="32"/>
          <w:szCs w:val="32"/>
          <w:lang w:val="en-US"/>
        </w:rPr>
      </w:pPr>
    </w:p>
    <w:p w:rsidR="00000000" w:rsidRDefault="009D4DB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Encouragement of sexual assault found in prevailing attitudes toward women as well as sex roles</w:t>
      </w:r>
    </w:p>
    <w:p w:rsidR="00000000" w:rsidRDefault="009D4DBD">
      <w:pPr>
        <w:rPr>
          <w:sz w:val="32"/>
          <w:szCs w:val="32"/>
          <w:lang w:val="en-US"/>
        </w:rPr>
      </w:pPr>
    </w:p>
    <w:p w:rsidR="00000000" w:rsidRDefault="009D4DB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Laws against sexual assault traditionally protect </w:t>
      </w:r>
      <w:r>
        <w:rPr>
          <w:sz w:val="32"/>
          <w:szCs w:val="32"/>
          <w:lang w:val="en-US"/>
        </w:rPr>
        <w:t>“property” of males (as “stolen,” “despoiled,” or “less valuable”)</w:t>
      </w:r>
    </w:p>
    <w:p w:rsidR="00000000" w:rsidRDefault="009D4DBD">
      <w:pPr>
        <w:rPr>
          <w:sz w:val="32"/>
          <w:szCs w:val="32"/>
          <w:lang w:val="en-US"/>
        </w:rPr>
      </w:pPr>
    </w:p>
    <w:p w:rsidR="00000000" w:rsidRDefault="009D4DB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Women in our culture deemed “less valuable” or “cheap” find it hard to register a conviction against an offender (e.g. prostitutes)</w:t>
      </w:r>
    </w:p>
    <w:p w:rsidR="00000000" w:rsidRDefault="009D4DBD">
      <w:pPr>
        <w:rPr>
          <w:sz w:val="32"/>
          <w:szCs w:val="32"/>
          <w:lang w:val="en-US"/>
        </w:rPr>
      </w:pPr>
    </w:p>
    <w:p w:rsidR="00000000" w:rsidRDefault="009D4DB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Traditionally conquering armies sexually assaulted </w:t>
      </w:r>
      <w:r>
        <w:rPr>
          <w:sz w:val="32"/>
          <w:szCs w:val="32"/>
          <w:lang w:val="en-US"/>
        </w:rPr>
        <w:t>women as “spoils of war”</w:t>
      </w:r>
    </w:p>
    <w:p w:rsidR="00000000" w:rsidRDefault="009D4DBD">
      <w:pPr>
        <w:rPr>
          <w:sz w:val="32"/>
          <w:szCs w:val="32"/>
          <w:lang w:val="en-US"/>
        </w:rPr>
      </w:pPr>
    </w:p>
    <w:p w:rsidR="00000000" w:rsidRDefault="009D4DB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Pornography reinforces cultural image of women as sex objects (rapists’ “vocabularies of motive” reflect this clearly).</w:t>
      </w:r>
    </w:p>
    <w:p w:rsidR="00000000" w:rsidRDefault="009D4DBD">
      <w:pPr>
        <w:rPr>
          <w:sz w:val="24"/>
          <w:szCs w:val="24"/>
          <w:lang w:val="en-US"/>
        </w:rPr>
      </w:pPr>
    </w:p>
    <w:p w:rsidR="00000000" w:rsidRDefault="009D4DB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Women are often used in mens’ “masculinity contests” (e.g. “Did you score?”) involving relative social pr</w:t>
      </w:r>
      <w:r>
        <w:rPr>
          <w:sz w:val="32"/>
          <w:szCs w:val="32"/>
          <w:lang w:val="en-US"/>
        </w:rPr>
        <w:t>essure &amp; pointers from friends, the media, &amp; implicit put downs if young men don’t go along</w:t>
      </w:r>
    </w:p>
    <w:p w:rsidR="00000000" w:rsidRDefault="009D4DBD">
      <w:pPr>
        <w:rPr>
          <w:sz w:val="32"/>
          <w:szCs w:val="32"/>
          <w:lang w:val="en-US"/>
        </w:rPr>
      </w:pPr>
    </w:p>
    <w:p w:rsidR="00000000" w:rsidRDefault="009D4DB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This is reinforced by the popular cultural myth that women really are “asking for it”in various ways: victim-blaming rationalizations </w:t>
      </w:r>
      <w:r>
        <w:rPr>
          <w:sz w:val="32"/>
          <w:szCs w:val="32"/>
          <w:lang w:val="en-US"/>
        </w:rPr>
        <w:lastRenderedPageBreak/>
        <w:t xml:space="preserve">particularly popular among </w:t>
      </w:r>
      <w:r>
        <w:rPr>
          <w:sz w:val="32"/>
          <w:szCs w:val="32"/>
          <w:lang w:val="en-US"/>
        </w:rPr>
        <w:t>convicted rapists &amp; that encourage others</w:t>
      </w:r>
    </w:p>
    <w:p w:rsidR="00000000" w:rsidRDefault="009D4DBD">
      <w:pPr>
        <w:rPr>
          <w:sz w:val="32"/>
          <w:szCs w:val="32"/>
          <w:lang w:val="en-US"/>
        </w:rPr>
      </w:pPr>
    </w:p>
    <w:p w:rsidR="00000000" w:rsidRDefault="009D4DB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Our culture also traditionally socialized women to be easier to assault: emphasizing passivity &amp; submissiveness as aspects of “femininity”</w:t>
      </w:r>
    </w:p>
    <w:p w:rsidR="00000000" w:rsidRDefault="009D4DBD">
      <w:pPr>
        <w:rPr>
          <w:sz w:val="32"/>
          <w:szCs w:val="32"/>
          <w:lang w:val="en-US"/>
        </w:rPr>
      </w:pPr>
    </w:p>
    <w:p w:rsidR="00000000" w:rsidRDefault="009D4DB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="00D90010">
        <w:rPr>
          <w:sz w:val="32"/>
          <w:szCs w:val="32"/>
          <w:lang w:val="en-US"/>
        </w:rPr>
        <w:t xml:space="preserve">   </w:t>
      </w:r>
      <w:r>
        <w:rPr>
          <w:b/>
          <w:bCs/>
          <w:sz w:val="32"/>
          <w:szCs w:val="32"/>
          <w:lang w:val="en-US"/>
        </w:rPr>
        <w:t>(2) Theories of sexual assault:</w:t>
      </w:r>
    </w:p>
    <w:p w:rsidR="00000000" w:rsidRDefault="009D4DBD">
      <w:pPr>
        <w:rPr>
          <w:sz w:val="32"/>
          <w:szCs w:val="32"/>
          <w:lang w:val="en-US"/>
        </w:rPr>
      </w:pPr>
    </w:p>
    <w:p w:rsidR="00000000" w:rsidRDefault="009D4DB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</w:t>
      </w:r>
      <w:r>
        <w:rPr>
          <w:i/>
          <w:iCs/>
          <w:sz w:val="32"/>
          <w:szCs w:val="32"/>
          <w:lang w:val="en-US"/>
        </w:rPr>
        <w:t>Psychological</w:t>
      </w:r>
      <w:r>
        <w:rPr>
          <w:sz w:val="32"/>
          <w:szCs w:val="32"/>
          <w:lang w:val="en-US"/>
        </w:rPr>
        <w:t xml:space="preserve"> theories: -rapists suffer from personality defects or</w:t>
      </w:r>
    </w:p>
    <w:p w:rsidR="00000000" w:rsidRDefault="009D4DB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emotional disturbance (‘sexual inadequacy”)</w:t>
      </w:r>
    </w:p>
    <w:p w:rsidR="00D90010" w:rsidRDefault="00D90010">
      <w:pPr>
        <w:rPr>
          <w:sz w:val="32"/>
          <w:szCs w:val="32"/>
          <w:lang w:val="en-US"/>
        </w:rPr>
      </w:pPr>
    </w:p>
    <w:p w:rsidR="00000000" w:rsidRDefault="009D4DB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-cannot explain but a fraction of cases</w:t>
      </w:r>
    </w:p>
    <w:p w:rsidR="00000000" w:rsidRDefault="00D900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</w:t>
      </w:r>
      <w:r w:rsidR="009D4DBD">
        <w:rPr>
          <w:sz w:val="32"/>
          <w:szCs w:val="32"/>
          <w:lang w:val="en-US"/>
        </w:rPr>
        <w:t xml:space="preserve"> -cannot explain sociall</w:t>
      </w:r>
      <w:r w:rsidR="009D4DBD">
        <w:rPr>
          <w:sz w:val="32"/>
          <w:szCs w:val="32"/>
          <w:lang w:val="en-US"/>
        </w:rPr>
        <w:t>y skilled offenders</w:t>
      </w:r>
    </w:p>
    <w:p w:rsidR="00000000" w:rsidRDefault="009D4DBD">
      <w:pPr>
        <w:rPr>
          <w:sz w:val="32"/>
          <w:szCs w:val="32"/>
          <w:lang w:val="en-US"/>
        </w:rPr>
      </w:pPr>
    </w:p>
    <w:p w:rsidR="00000000" w:rsidRDefault="009D4DB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</w:t>
      </w:r>
      <w:r>
        <w:rPr>
          <w:i/>
          <w:iCs/>
          <w:sz w:val="32"/>
          <w:szCs w:val="32"/>
          <w:lang w:val="en-US"/>
        </w:rPr>
        <w:t xml:space="preserve">Social-psychological </w:t>
      </w:r>
      <w:r>
        <w:rPr>
          <w:sz w:val="32"/>
          <w:szCs w:val="32"/>
          <w:lang w:val="en-US"/>
        </w:rPr>
        <w:t xml:space="preserve">theory: </w:t>
      </w:r>
    </w:p>
    <w:p w:rsidR="00000000" w:rsidRDefault="009D4DBD">
      <w:pPr>
        <w:rPr>
          <w:sz w:val="32"/>
          <w:szCs w:val="32"/>
          <w:lang w:val="en-US"/>
        </w:rPr>
      </w:pPr>
    </w:p>
    <w:p w:rsidR="00000000" w:rsidRDefault="009D4DB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</w:t>
      </w:r>
      <w:r>
        <w:rPr>
          <w:sz w:val="32"/>
          <w:szCs w:val="32"/>
          <w:lang w:val="en-US"/>
        </w:rPr>
        <w:t xml:space="preserve"> -sexual assault allegedly higher in sexually</w:t>
      </w:r>
      <w:r w:rsidR="00D90010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permissive societies </w:t>
      </w:r>
    </w:p>
    <w:p w:rsidR="00D90010" w:rsidRDefault="009D4DB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-“rel</w:t>
      </w:r>
      <w:r>
        <w:rPr>
          <w:sz w:val="32"/>
          <w:szCs w:val="32"/>
          <w:lang w:val="en-US"/>
        </w:rPr>
        <w:t>ative frustration” by men more likely to</w:t>
      </w:r>
      <w:r>
        <w:rPr>
          <w:sz w:val="32"/>
          <w:szCs w:val="32"/>
          <w:lang w:val="en-US"/>
        </w:rPr>
        <w:t xml:space="preserve"> take rejection </w:t>
      </w:r>
    </w:p>
    <w:p w:rsidR="00000000" w:rsidRDefault="00D900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 w:rsidR="009D4DBD">
        <w:rPr>
          <w:sz w:val="32"/>
          <w:szCs w:val="32"/>
          <w:lang w:val="en-US"/>
        </w:rPr>
        <w:t>personally in such contexts</w:t>
      </w:r>
    </w:p>
    <w:p w:rsidR="00000000" w:rsidRDefault="009D4DBD">
      <w:pPr>
        <w:rPr>
          <w:sz w:val="32"/>
          <w:szCs w:val="32"/>
          <w:lang w:val="en-US"/>
        </w:rPr>
      </w:pPr>
    </w:p>
    <w:p w:rsidR="00D90010" w:rsidRDefault="009D4DBD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</w:t>
      </w:r>
      <w:r>
        <w:rPr>
          <w:i/>
          <w:iCs/>
          <w:sz w:val="32"/>
          <w:szCs w:val="32"/>
          <w:lang w:val="en-US"/>
        </w:rPr>
        <w:t>Feminist</w:t>
      </w:r>
      <w:r>
        <w:rPr>
          <w:sz w:val="32"/>
          <w:szCs w:val="32"/>
          <w:lang w:val="en-US"/>
        </w:rPr>
        <w:t xml:space="preserve"> theory: </w:t>
      </w:r>
    </w:p>
    <w:p w:rsidR="00D90010" w:rsidRDefault="00D90010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32"/>
          <w:szCs w:val="32"/>
          <w:lang w:val="en-US"/>
        </w:rPr>
      </w:pPr>
    </w:p>
    <w:p w:rsidR="00D90010" w:rsidRDefault="009D4DBD" w:rsidP="00D90010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-sexual assault not sexually motivated, but</w:t>
      </w:r>
      <w:r w:rsidR="00D90010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stems from d</w:t>
      </w:r>
      <w:r w:rsidR="00D90010">
        <w:rPr>
          <w:sz w:val="32"/>
          <w:szCs w:val="32"/>
          <w:lang w:val="en-US"/>
        </w:rPr>
        <w:t xml:space="preserve">esire to </w:t>
      </w:r>
    </w:p>
    <w:p w:rsidR="00000000" w:rsidRDefault="00D90010" w:rsidP="00D90010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d</w:t>
      </w:r>
      <w:r w:rsidR="009D4DBD">
        <w:rPr>
          <w:sz w:val="32"/>
          <w:szCs w:val="32"/>
          <w:lang w:val="en-US"/>
        </w:rPr>
        <w:t>ominate women</w:t>
      </w:r>
    </w:p>
    <w:p w:rsidR="00D90010" w:rsidRDefault="009D4DB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>-sexual assault rooted in gender inequality &amp;</w:t>
      </w:r>
      <w:r w:rsidR="00D90010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attempts to maintain </w:t>
      </w:r>
    </w:p>
    <w:p w:rsidR="00000000" w:rsidRDefault="00D900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 w:rsidR="009D4DBD">
        <w:rPr>
          <w:sz w:val="32"/>
          <w:szCs w:val="32"/>
          <w:lang w:val="en-US"/>
        </w:rPr>
        <w:t>male power over</w:t>
      </w:r>
      <w:r w:rsidR="009D4DBD">
        <w:rPr>
          <w:sz w:val="32"/>
          <w:szCs w:val="32"/>
          <w:lang w:val="en-US"/>
        </w:rPr>
        <w:t xml:space="preserve"> women</w:t>
      </w:r>
    </w:p>
    <w:p w:rsidR="00000000" w:rsidRDefault="00D9001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 w:rsidR="009D4DBD">
        <w:rPr>
          <w:sz w:val="32"/>
          <w:szCs w:val="32"/>
          <w:lang w:val="en-US"/>
        </w:rPr>
        <w:t xml:space="preserve">    -some argue exaggerates male dominance </w:t>
      </w:r>
    </w:p>
    <w:p w:rsidR="00000000" w:rsidRDefault="009D4DBD">
      <w:pPr>
        <w:rPr>
          <w:sz w:val="32"/>
          <w:szCs w:val="32"/>
          <w:lang w:val="en-US"/>
        </w:rPr>
      </w:pPr>
    </w:p>
    <w:p w:rsidR="00000000" w:rsidRDefault="009D4DB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="00D90010">
        <w:rPr>
          <w:sz w:val="32"/>
          <w:szCs w:val="32"/>
          <w:lang w:val="en-US"/>
        </w:rPr>
        <w:t xml:space="preserve">  </w:t>
      </w:r>
      <w:r>
        <w:rPr>
          <w:b/>
          <w:bCs/>
          <w:sz w:val="32"/>
          <w:szCs w:val="32"/>
          <w:lang w:val="en-US"/>
        </w:rPr>
        <w:t xml:space="preserve">      (3) Male victims: </w:t>
      </w:r>
    </w:p>
    <w:p w:rsidR="00000000" w:rsidRDefault="009D4DBD">
      <w:pPr>
        <w:rPr>
          <w:sz w:val="32"/>
          <w:szCs w:val="32"/>
          <w:lang w:val="en-US"/>
        </w:rPr>
      </w:pPr>
    </w:p>
    <w:p w:rsidR="00000000" w:rsidRDefault="009D4DB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While men not as at high a risk as women, many are sexually assaulted</w:t>
      </w:r>
    </w:p>
    <w:p w:rsidR="00D90010" w:rsidRDefault="00D90010">
      <w:pPr>
        <w:rPr>
          <w:sz w:val="32"/>
          <w:szCs w:val="32"/>
          <w:lang w:val="en-US"/>
        </w:rPr>
      </w:pPr>
    </w:p>
    <w:p w:rsidR="00000000" w:rsidRDefault="009D4DB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Women assailants tend to use verbal pressure, male assailants more often use </w:t>
      </w:r>
      <w:r>
        <w:rPr>
          <w:sz w:val="32"/>
          <w:szCs w:val="32"/>
          <w:lang w:val="en-US"/>
        </w:rPr>
        <w:t>physical force (victims more often strangers)</w:t>
      </w:r>
    </w:p>
    <w:p w:rsidR="00000000" w:rsidRDefault="009D4DBD">
      <w:pPr>
        <w:rPr>
          <w:sz w:val="32"/>
          <w:szCs w:val="32"/>
          <w:lang w:val="en-US"/>
        </w:rPr>
      </w:pPr>
    </w:p>
    <w:p w:rsidR="00000000" w:rsidRDefault="009D4DB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Still, half of male assailants knew their male victims (more than half </w:t>
      </w:r>
      <w:r>
        <w:rPr>
          <w:sz w:val="32"/>
          <w:szCs w:val="32"/>
          <w:lang w:val="en-US"/>
        </w:rPr>
        <w:lastRenderedPageBreak/>
        <w:t>are straight, but assaulting out of anger)</w:t>
      </w:r>
    </w:p>
    <w:p w:rsidR="00000000" w:rsidRDefault="009D4DBD">
      <w:pPr>
        <w:rPr>
          <w:sz w:val="32"/>
          <w:szCs w:val="32"/>
          <w:lang w:val="en-US"/>
        </w:rPr>
      </w:pPr>
    </w:p>
    <w:p w:rsidR="00000000" w:rsidRDefault="009D4DB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Male victims respond with shock, self-blame, shame, anger &amp; </w:t>
      </w:r>
      <w:r>
        <w:rPr>
          <w:sz w:val="32"/>
          <w:szCs w:val="32"/>
          <w:lang w:val="en-US"/>
        </w:rPr>
        <w:t>depression. Yet kept more internalized: fear of losing masculinity</w:t>
      </w:r>
    </w:p>
    <w:p w:rsidR="00000000" w:rsidRDefault="009D4DBD">
      <w:pPr>
        <w:rPr>
          <w:sz w:val="32"/>
          <w:szCs w:val="32"/>
          <w:lang w:val="en-US"/>
        </w:rPr>
      </w:pPr>
    </w:p>
    <w:p w:rsidR="00000000" w:rsidRDefault="009D4DB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Prisons are a very common setting for male on male sexual assault as a form of subjugation &amp; domination</w:t>
      </w:r>
    </w:p>
    <w:p w:rsidR="00000000" w:rsidRDefault="009D4DBD">
      <w:pPr>
        <w:rPr>
          <w:sz w:val="32"/>
          <w:szCs w:val="32"/>
          <w:lang w:val="en-US"/>
        </w:rPr>
      </w:pPr>
    </w:p>
    <w:p w:rsidR="00000000" w:rsidRDefault="009D4DB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Sexual assaults of men by women in positions of power occur, but are rare (e.g.</w:t>
      </w:r>
      <w:r>
        <w:rPr>
          <w:sz w:val="32"/>
          <w:szCs w:val="32"/>
          <w:lang w:val="en-US"/>
        </w:rPr>
        <w:t xml:space="preserve"> verbal “persuasion,” older women “seducing” youth,</w:t>
      </w:r>
      <w:r>
        <w:rPr>
          <w:sz w:val="32"/>
          <w:szCs w:val="32"/>
          <w:lang w:val="en-US"/>
        </w:rPr>
        <w:t xml:space="preserve"> more than one offender). Often not recognized as sexual assault</w:t>
      </w:r>
    </w:p>
    <w:p w:rsidR="00000000" w:rsidRDefault="009D4DBD">
      <w:pPr>
        <w:rPr>
          <w:sz w:val="32"/>
          <w:szCs w:val="32"/>
          <w:lang w:val="en-US"/>
        </w:rPr>
      </w:pPr>
    </w:p>
    <w:p w:rsidR="00000000" w:rsidRDefault="009D4DB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In rare cases where force used, youth feel “loss of masculinity” / often get little sympathy</w:t>
      </w:r>
    </w:p>
    <w:p w:rsidR="00000000" w:rsidRDefault="009D4DB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</w:p>
    <w:p w:rsidR="00000000" w:rsidRDefault="009D4DB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="00D90010"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 xml:space="preserve">    </w:t>
      </w:r>
      <w:r>
        <w:rPr>
          <w:b/>
          <w:bCs/>
          <w:sz w:val="32"/>
          <w:szCs w:val="32"/>
          <w:lang w:val="en-US"/>
        </w:rPr>
        <w:t>(4) Child molestation:</w:t>
      </w:r>
      <w:r>
        <w:rPr>
          <w:b/>
          <w:bCs/>
          <w:sz w:val="32"/>
          <w:szCs w:val="32"/>
          <w:lang w:val="en-US"/>
        </w:rPr>
        <w:tab/>
      </w:r>
    </w:p>
    <w:p w:rsidR="00000000" w:rsidRDefault="009D4DBD">
      <w:pPr>
        <w:rPr>
          <w:sz w:val="32"/>
          <w:szCs w:val="32"/>
          <w:lang w:val="en-US"/>
        </w:rPr>
      </w:pPr>
    </w:p>
    <w:p w:rsidR="00000000" w:rsidRDefault="009D4DB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Chi</w:t>
      </w:r>
      <w:r>
        <w:rPr>
          <w:sz w:val="32"/>
          <w:szCs w:val="32"/>
          <w:lang w:val="en-US"/>
        </w:rPr>
        <w:t>ld molestation=sexual assault as victims too young to give consent</w:t>
      </w:r>
    </w:p>
    <w:p w:rsidR="00000000" w:rsidRDefault="009D4DBD">
      <w:pPr>
        <w:rPr>
          <w:sz w:val="32"/>
          <w:szCs w:val="32"/>
          <w:lang w:val="en-US"/>
        </w:rPr>
      </w:pPr>
    </w:p>
    <w:p w:rsidR="00000000" w:rsidRPr="00D90010" w:rsidRDefault="009D4DBD">
      <w:pPr>
        <w:tabs>
          <w:tab w:val="left" w:pos="720"/>
          <w:tab w:val="left" w:pos="1440"/>
          <w:tab w:val="left" w:pos="2160"/>
        </w:tabs>
        <w:ind w:left="2160" w:hanging="21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Patterns: </w:t>
      </w:r>
      <w:r>
        <w:rPr>
          <w:rFonts w:ascii="Roman-WP" w:hAnsi="Roman-WP" w:cs="Roman-WP"/>
          <w:sz w:val="32"/>
          <w:szCs w:val="32"/>
          <w:lang w:val="en-US"/>
        </w:rPr>
        <w:tab/>
      </w:r>
      <w:r w:rsidRPr="00D90010">
        <w:rPr>
          <w:sz w:val="24"/>
          <w:szCs w:val="24"/>
          <w:lang w:val="en-US"/>
        </w:rPr>
        <w:t>(</w:t>
      </w:r>
      <w:r w:rsidRPr="00D90010">
        <w:rPr>
          <w:sz w:val="32"/>
          <w:szCs w:val="32"/>
          <w:lang w:val="en-US"/>
        </w:rPr>
        <w:t xml:space="preserve">1) girls are more likely than boys to be molested; </w:t>
      </w:r>
    </w:p>
    <w:p w:rsidR="00000000" w:rsidRPr="00D90010" w:rsidRDefault="009D4DBD">
      <w:pPr>
        <w:rPr>
          <w:sz w:val="32"/>
          <w:szCs w:val="32"/>
        </w:rPr>
      </w:pPr>
      <w:r w:rsidRPr="00D90010">
        <w:rPr>
          <w:sz w:val="32"/>
          <w:szCs w:val="32"/>
        </w:rPr>
        <w:tab/>
      </w:r>
      <w:r w:rsidRPr="00D90010">
        <w:rPr>
          <w:sz w:val="32"/>
          <w:szCs w:val="32"/>
        </w:rPr>
        <w:tab/>
      </w:r>
      <w:r w:rsidRPr="00D90010">
        <w:rPr>
          <w:sz w:val="32"/>
          <w:szCs w:val="32"/>
        </w:rPr>
        <w:tab/>
        <w:t xml:space="preserve">(2) most molesters are men; </w:t>
      </w:r>
    </w:p>
    <w:p w:rsidR="00000000" w:rsidRPr="00D90010" w:rsidRDefault="009D4DBD">
      <w:pPr>
        <w:tabs>
          <w:tab w:val="left" w:pos="720"/>
          <w:tab w:val="left" w:pos="1440"/>
          <w:tab w:val="left" w:pos="2160"/>
        </w:tabs>
        <w:ind w:left="2160" w:hanging="2160"/>
        <w:rPr>
          <w:sz w:val="32"/>
          <w:szCs w:val="32"/>
        </w:rPr>
      </w:pPr>
      <w:r w:rsidRPr="00D90010">
        <w:rPr>
          <w:sz w:val="32"/>
          <w:szCs w:val="32"/>
        </w:rPr>
        <w:tab/>
        <w:t xml:space="preserve"> </w:t>
      </w:r>
      <w:r w:rsidRPr="00D90010">
        <w:rPr>
          <w:sz w:val="32"/>
          <w:szCs w:val="32"/>
        </w:rPr>
        <w:tab/>
      </w:r>
      <w:r w:rsidRPr="00D90010">
        <w:rPr>
          <w:sz w:val="32"/>
          <w:szCs w:val="32"/>
        </w:rPr>
        <w:tab/>
        <w:t xml:space="preserve">(3) most molesters are acquainted with their victims; </w:t>
      </w:r>
    </w:p>
    <w:p w:rsidR="00000000" w:rsidRPr="00D90010" w:rsidRDefault="009D4DBD">
      <w:pPr>
        <w:ind w:left="2160"/>
        <w:rPr>
          <w:sz w:val="32"/>
          <w:szCs w:val="32"/>
          <w:lang w:val="en-US"/>
        </w:rPr>
      </w:pPr>
      <w:r w:rsidRPr="00D90010">
        <w:rPr>
          <w:sz w:val="32"/>
          <w:szCs w:val="32"/>
        </w:rPr>
        <w:t>(4) the molester is usually unm</w:t>
      </w:r>
      <w:r w:rsidRPr="00D90010">
        <w:rPr>
          <w:sz w:val="32"/>
          <w:szCs w:val="32"/>
        </w:rPr>
        <w:t>arried, never or rarely        dates, lives alone or with his parents</w:t>
      </w:r>
    </w:p>
    <w:p w:rsidR="00000000" w:rsidRDefault="009D4DBD">
      <w:pPr>
        <w:rPr>
          <w:sz w:val="32"/>
          <w:szCs w:val="32"/>
          <w:lang w:val="en-US"/>
        </w:rPr>
      </w:pPr>
    </w:p>
    <w:p w:rsidR="00000000" w:rsidRDefault="009D4DB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Impact on the victim often profound: PTSD, behavior problems, sexualized behavior &amp; low self-esteem</w:t>
      </w:r>
    </w:p>
    <w:p w:rsidR="00000000" w:rsidRDefault="009D4DBD">
      <w:pPr>
        <w:rPr>
          <w:sz w:val="32"/>
          <w:szCs w:val="32"/>
          <w:lang w:val="en-US"/>
        </w:rPr>
      </w:pPr>
    </w:p>
    <w:p w:rsidR="00000000" w:rsidRDefault="009D4DB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Compared to rapists who victimize women:</w:t>
      </w:r>
    </w:p>
    <w:p w:rsidR="00000000" w:rsidRDefault="009D4DBD">
      <w:pPr>
        <w:rPr>
          <w:sz w:val="32"/>
          <w:szCs w:val="32"/>
          <w:lang w:val="en-US"/>
        </w:rPr>
      </w:pPr>
    </w:p>
    <w:p w:rsidR="00000000" w:rsidRPr="00D90010" w:rsidRDefault="009D4DBD">
      <w:pPr>
        <w:rPr>
          <w:sz w:val="32"/>
          <w:szCs w:val="32"/>
        </w:rPr>
      </w:pPr>
      <w:r>
        <w:rPr>
          <w:sz w:val="32"/>
          <w:szCs w:val="32"/>
          <w:lang w:val="en-US"/>
        </w:rPr>
        <w:tab/>
      </w:r>
      <w:r w:rsidRPr="00D90010">
        <w:rPr>
          <w:sz w:val="32"/>
          <w:szCs w:val="32"/>
        </w:rPr>
        <w:t xml:space="preserve">(1) molesters are considerably older </w:t>
      </w:r>
      <w:r w:rsidRPr="00D90010">
        <w:rPr>
          <w:sz w:val="32"/>
          <w:szCs w:val="32"/>
        </w:rPr>
        <w:t xml:space="preserve">(over 35 vs. 20 and under); </w:t>
      </w:r>
    </w:p>
    <w:p w:rsidR="00000000" w:rsidRPr="00D90010" w:rsidRDefault="009D4DBD">
      <w:pPr>
        <w:ind w:left="720"/>
        <w:rPr>
          <w:sz w:val="32"/>
          <w:szCs w:val="32"/>
        </w:rPr>
      </w:pPr>
      <w:r w:rsidRPr="00D90010">
        <w:rPr>
          <w:sz w:val="32"/>
          <w:szCs w:val="32"/>
        </w:rPr>
        <w:t>(2) molesters are more gentle and passive</w:t>
      </w:r>
    </w:p>
    <w:p w:rsidR="00D90010" w:rsidRDefault="009D4DBD">
      <w:pPr>
        <w:rPr>
          <w:sz w:val="32"/>
          <w:szCs w:val="32"/>
        </w:rPr>
      </w:pPr>
      <w:r w:rsidRPr="00D90010">
        <w:rPr>
          <w:sz w:val="32"/>
          <w:szCs w:val="32"/>
        </w:rPr>
        <w:tab/>
        <w:t xml:space="preserve">(3) molesters are less likely to resort to physical violence or   </w:t>
      </w:r>
    </w:p>
    <w:p w:rsidR="00000000" w:rsidRPr="00D90010" w:rsidRDefault="00D90010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D4DBD" w:rsidRPr="00D90010">
        <w:rPr>
          <w:sz w:val="32"/>
          <w:szCs w:val="32"/>
        </w:rPr>
        <w:t xml:space="preserve">       penetration, often content with fondling;</w:t>
      </w:r>
    </w:p>
    <w:p w:rsidR="00D90010" w:rsidRDefault="009D4DBD">
      <w:pPr>
        <w:rPr>
          <w:sz w:val="32"/>
          <w:szCs w:val="32"/>
        </w:rPr>
      </w:pPr>
      <w:r w:rsidRPr="00D90010">
        <w:rPr>
          <w:sz w:val="32"/>
          <w:szCs w:val="32"/>
        </w:rPr>
        <w:tab/>
        <w:t>(4) molesters are much more capable than rapists of getting al</w:t>
      </w:r>
      <w:r w:rsidRPr="00D90010">
        <w:rPr>
          <w:sz w:val="32"/>
          <w:szCs w:val="32"/>
        </w:rPr>
        <w:t xml:space="preserve">ong                   </w:t>
      </w:r>
    </w:p>
    <w:p w:rsidR="00000000" w:rsidRPr="00D90010" w:rsidRDefault="00D90010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</w:t>
      </w:r>
      <w:r w:rsidR="009D4DBD" w:rsidRPr="00D90010">
        <w:rPr>
          <w:sz w:val="32"/>
          <w:szCs w:val="32"/>
        </w:rPr>
        <w:t>with adult members of the opposite sex (rapists are less skilled);</w:t>
      </w:r>
    </w:p>
    <w:p w:rsidR="00000000" w:rsidRPr="00D90010" w:rsidRDefault="009D4DBD">
      <w:pPr>
        <w:ind w:left="720" w:hanging="720"/>
        <w:rPr>
          <w:sz w:val="32"/>
          <w:szCs w:val="32"/>
        </w:rPr>
      </w:pPr>
      <w:r w:rsidRPr="00D90010">
        <w:rPr>
          <w:sz w:val="32"/>
          <w:szCs w:val="32"/>
        </w:rPr>
        <w:t xml:space="preserve"> </w:t>
      </w:r>
      <w:r w:rsidRPr="00D90010">
        <w:rPr>
          <w:sz w:val="32"/>
          <w:szCs w:val="32"/>
        </w:rPr>
        <w:t xml:space="preserve">    (5) most molesters commit the offence against the same child for a       period of time; rapists attack different victims; &amp; </w:t>
      </w:r>
    </w:p>
    <w:p w:rsidR="00000000" w:rsidRPr="00D90010" w:rsidRDefault="009D4DBD">
      <w:pPr>
        <w:rPr>
          <w:sz w:val="32"/>
          <w:szCs w:val="32"/>
        </w:rPr>
      </w:pPr>
      <w:r w:rsidRPr="00D90010">
        <w:rPr>
          <w:sz w:val="32"/>
          <w:szCs w:val="32"/>
        </w:rPr>
        <w:tab/>
      </w:r>
      <w:r w:rsidRPr="00D90010">
        <w:rPr>
          <w:sz w:val="32"/>
          <w:szCs w:val="32"/>
        </w:rPr>
        <w:t>(6) most molesters admit their guilt, while most rapists refuse</w:t>
      </w:r>
    </w:p>
    <w:p w:rsidR="00000000" w:rsidRPr="00D90010" w:rsidRDefault="009D4DBD">
      <w:pPr>
        <w:rPr>
          <w:sz w:val="32"/>
          <w:szCs w:val="32"/>
        </w:rPr>
      </w:pPr>
    </w:p>
    <w:p w:rsidR="00000000" w:rsidRPr="00D90010" w:rsidRDefault="009D4DBD">
      <w:pPr>
        <w:rPr>
          <w:sz w:val="32"/>
          <w:szCs w:val="32"/>
        </w:rPr>
      </w:pPr>
      <w:r w:rsidRPr="00D90010">
        <w:rPr>
          <w:sz w:val="32"/>
          <w:szCs w:val="32"/>
        </w:rPr>
        <w:t>* Molesters disastrously fail to meet sexist cultural standards of masculinity or dominance over women. Reflected in:</w:t>
      </w:r>
    </w:p>
    <w:p w:rsidR="00000000" w:rsidRPr="00D90010" w:rsidRDefault="009D4DBD">
      <w:pPr>
        <w:rPr>
          <w:sz w:val="32"/>
          <w:szCs w:val="32"/>
        </w:rPr>
      </w:pPr>
    </w:p>
    <w:p w:rsidR="00000000" w:rsidRPr="00D90010" w:rsidRDefault="009D4DBD">
      <w:pPr>
        <w:rPr>
          <w:sz w:val="32"/>
          <w:szCs w:val="32"/>
        </w:rPr>
      </w:pPr>
      <w:r w:rsidRPr="00D90010">
        <w:rPr>
          <w:sz w:val="32"/>
          <w:szCs w:val="32"/>
        </w:rPr>
        <w:tab/>
        <w:t>- assaults in prison</w:t>
      </w:r>
    </w:p>
    <w:p w:rsidR="00000000" w:rsidRPr="00D90010" w:rsidRDefault="009D4DBD">
      <w:pPr>
        <w:rPr>
          <w:sz w:val="32"/>
          <w:szCs w:val="32"/>
          <w:lang w:val="en-US"/>
        </w:rPr>
      </w:pPr>
      <w:r w:rsidRPr="00D90010">
        <w:rPr>
          <w:sz w:val="32"/>
          <w:szCs w:val="32"/>
        </w:rPr>
        <w:tab/>
        <w:t>- feelings of inadequacy with adult women</w:t>
      </w:r>
    </w:p>
    <w:p w:rsidR="00000000" w:rsidRDefault="009D4DB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</w:p>
    <w:p w:rsidR="00000000" w:rsidRDefault="009D4DBD">
      <w:pPr>
        <w:rPr>
          <w:sz w:val="32"/>
          <w:szCs w:val="32"/>
          <w:lang w:val="en-US"/>
        </w:rPr>
      </w:pPr>
      <w:bookmarkStart w:id="0" w:name="_GoBack"/>
      <w:r>
        <w:rPr>
          <w:sz w:val="32"/>
          <w:szCs w:val="32"/>
          <w:lang w:val="en-US"/>
        </w:rPr>
        <w:t>* Les</w:t>
      </w:r>
      <w:r>
        <w:rPr>
          <w:sz w:val="32"/>
          <w:szCs w:val="32"/>
          <w:lang w:val="en-US"/>
        </w:rPr>
        <w:t>s common types of child molestation:</w:t>
      </w:r>
    </w:p>
    <w:bookmarkEnd w:id="0"/>
    <w:p w:rsidR="00000000" w:rsidRDefault="009D4DBD">
      <w:pPr>
        <w:rPr>
          <w:sz w:val="32"/>
          <w:szCs w:val="32"/>
          <w:lang w:val="en-US"/>
        </w:rPr>
      </w:pPr>
    </w:p>
    <w:p w:rsidR="00000000" w:rsidRDefault="009D4DB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males who abuse young boys (often not gay / victims may repeat)</w:t>
      </w:r>
    </w:p>
    <w:p w:rsidR="00000000" w:rsidRDefault="009D4DB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women who abuse boys (may result in youth becoming rapist)</w:t>
      </w:r>
    </w:p>
    <w:p w:rsidR="00000000" w:rsidRDefault="009D4DBD">
      <w:pPr>
        <w:rPr>
          <w:sz w:val="32"/>
          <w:szCs w:val="32"/>
          <w:lang w:val="en-US"/>
        </w:rPr>
      </w:pPr>
    </w:p>
    <w:p w:rsidR="00000000" w:rsidRDefault="009D4DB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Abused men may deal with anger of abuse by acting out as adults</w:t>
      </w:r>
    </w:p>
    <w:p w:rsidR="00000000" w:rsidRDefault="009D4DBD">
      <w:pPr>
        <w:rPr>
          <w:sz w:val="32"/>
          <w:szCs w:val="32"/>
          <w:lang w:val="en-US"/>
        </w:rPr>
      </w:pPr>
    </w:p>
    <w:p w:rsidR="00000000" w:rsidRDefault="009D4DB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Abused women may tu</w:t>
      </w:r>
      <w:r>
        <w:rPr>
          <w:sz w:val="32"/>
          <w:szCs w:val="32"/>
          <w:lang w:val="en-US"/>
        </w:rPr>
        <w:t>rn anger inward &amp; engage in behaviors likely to place them at risk of victimization</w:t>
      </w:r>
    </w:p>
    <w:p w:rsidR="00000000" w:rsidRDefault="009D4DBD">
      <w:pPr>
        <w:rPr>
          <w:sz w:val="32"/>
          <w:szCs w:val="32"/>
          <w:lang w:val="en-US"/>
        </w:rPr>
      </w:pPr>
    </w:p>
    <w:p w:rsidR="00000000" w:rsidRDefault="009D4DBD">
      <w:pPr>
        <w:rPr>
          <w:sz w:val="32"/>
          <w:szCs w:val="32"/>
          <w:lang w:val="en-US"/>
        </w:rPr>
      </w:pPr>
    </w:p>
    <w:p w:rsidR="00000000" w:rsidRDefault="009D4DBD">
      <w:pPr>
        <w:rPr>
          <w:sz w:val="32"/>
          <w:szCs w:val="32"/>
          <w:lang w:val="en-US"/>
        </w:rPr>
      </w:pPr>
    </w:p>
    <w:p w:rsidR="00000000" w:rsidRDefault="009D4DBD">
      <w:pPr>
        <w:rPr>
          <w:sz w:val="32"/>
          <w:szCs w:val="32"/>
          <w:lang w:val="en-US"/>
        </w:rPr>
      </w:pPr>
    </w:p>
    <w:p w:rsidR="00000000" w:rsidRDefault="009D4DBD">
      <w:pPr>
        <w:rPr>
          <w:sz w:val="32"/>
          <w:szCs w:val="32"/>
          <w:lang w:val="en-US"/>
        </w:rPr>
      </w:pPr>
    </w:p>
    <w:p w:rsidR="00000000" w:rsidRDefault="009D4DBD">
      <w:pPr>
        <w:rPr>
          <w:b/>
          <w:bCs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="00D90010">
        <w:rPr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>Conclusion:</w:t>
      </w:r>
    </w:p>
    <w:p w:rsidR="00000000" w:rsidRDefault="009D4DBD">
      <w:pPr>
        <w:rPr>
          <w:b/>
          <w:bCs/>
          <w:sz w:val="32"/>
          <w:szCs w:val="32"/>
          <w:lang w:val="en-US"/>
        </w:rPr>
      </w:pPr>
    </w:p>
    <w:p w:rsidR="00000000" w:rsidRDefault="009D4DBD">
      <w:pPr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* </w:t>
      </w:r>
      <w:r>
        <w:rPr>
          <w:sz w:val="32"/>
          <w:szCs w:val="32"/>
          <w:lang w:val="en-US"/>
        </w:rPr>
        <w:t xml:space="preserve">In the past 2 classes we have reviewed: </w:t>
      </w:r>
    </w:p>
    <w:p w:rsidR="00000000" w:rsidRDefault="009D4DBD">
      <w:pPr>
        <w:rPr>
          <w:sz w:val="32"/>
          <w:szCs w:val="32"/>
          <w:lang w:val="en-US"/>
        </w:rPr>
      </w:pPr>
    </w:p>
    <w:p w:rsidR="00000000" w:rsidRDefault="009D4DB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</w:t>
      </w:r>
      <w:r w:rsidR="00D90010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patterns of sexual assault</w:t>
      </w:r>
    </w:p>
    <w:p w:rsidR="00000000" w:rsidRDefault="009D4DB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</w:t>
      </w:r>
      <w:r w:rsidR="00D90010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its personal consequences &amp; social responses</w:t>
      </w:r>
    </w:p>
    <w:p w:rsidR="00000000" w:rsidRDefault="009D4DB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the culture of rape, expla</w:t>
      </w:r>
      <w:r>
        <w:rPr>
          <w:sz w:val="32"/>
          <w:szCs w:val="32"/>
          <w:lang w:val="en-US"/>
        </w:rPr>
        <w:t xml:space="preserve">natory theories </w:t>
      </w:r>
    </w:p>
    <w:p w:rsidR="00000000" w:rsidRDefault="009D4DB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the specific situations of male victims &amp; child molestation. </w:t>
      </w:r>
    </w:p>
    <w:p w:rsidR="00000000" w:rsidRDefault="009D4DBD">
      <w:pPr>
        <w:rPr>
          <w:sz w:val="32"/>
          <w:szCs w:val="32"/>
          <w:lang w:val="en-US"/>
        </w:rPr>
      </w:pPr>
    </w:p>
    <w:p w:rsidR="009D4DBD" w:rsidRDefault="009D4DBD" w:rsidP="00D90010">
      <w:r>
        <w:rPr>
          <w:sz w:val="32"/>
          <w:szCs w:val="32"/>
          <w:lang w:val="en-US"/>
        </w:rPr>
        <w:t>* Much research continues in these important areas</w:t>
      </w:r>
    </w:p>
    <w:sectPr w:rsidR="009D4DBD">
      <w:footerReference w:type="even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DBD" w:rsidRDefault="009D4DBD">
      <w:r>
        <w:separator/>
      </w:r>
    </w:p>
  </w:endnote>
  <w:endnote w:type="continuationSeparator" w:id="0">
    <w:p w:rsidR="009D4DBD" w:rsidRDefault="009D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-WP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D4DBD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000000" w:rsidRDefault="009D4D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9D4DBD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 w:rsidR="00533924">
      <w:rPr>
        <w:rStyle w:val="PageNumber"/>
      </w:rPr>
      <w:fldChar w:fldCharType="separate"/>
    </w:r>
    <w:r w:rsidR="00D90010">
      <w:rPr>
        <w:rStyle w:val="PageNumber"/>
        <w:noProof/>
      </w:rPr>
      <w:t>4</w:t>
    </w:r>
    <w:r>
      <w:rPr>
        <w:rStyle w:val="PageNumber"/>
      </w:rPr>
      <w:fldChar w:fldCharType="end"/>
    </w:r>
  </w:p>
  <w:p w:rsidR="00000000" w:rsidRDefault="009D4D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DBD" w:rsidRDefault="009D4DBD">
      <w:r>
        <w:separator/>
      </w:r>
    </w:p>
  </w:footnote>
  <w:footnote w:type="continuationSeparator" w:id="0">
    <w:p w:rsidR="009D4DBD" w:rsidRDefault="009D4D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24"/>
    <w:rsid w:val="00533924"/>
    <w:rsid w:val="009D4DBD"/>
    <w:rsid w:val="00D9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0AF1D8E-B81B-43BA-8046-B4D1B2E21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skenney</dc:creator>
  <cp:keywords/>
  <dc:description/>
  <cp:lastModifiedBy>skenney</cp:lastModifiedBy>
  <cp:revision>2</cp:revision>
  <dcterms:created xsi:type="dcterms:W3CDTF">2019-03-19T14:04:00Z</dcterms:created>
  <dcterms:modified xsi:type="dcterms:W3CDTF">2019-03-19T14:04:00Z</dcterms:modified>
</cp:coreProperties>
</file>