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66" w:rsidRPr="00325BD6" w:rsidRDefault="004F7966" w:rsidP="004F7966">
      <w:pPr>
        <w:ind w:left="720" w:firstLine="720"/>
        <w:rPr>
          <w:b/>
          <w:sz w:val="32"/>
          <w:u w:val="single"/>
        </w:rPr>
      </w:pPr>
      <w:bookmarkStart w:id="0" w:name="_GoBack"/>
      <w:bookmarkEnd w:id="0"/>
      <w:r w:rsidRPr="00325BD6">
        <w:rPr>
          <w:b/>
          <w:sz w:val="32"/>
          <w:u w:val="single"/>
        </w:rPr>
        <w:t>SOC 3150: Classical Sociological Theory</w:t>
      </w:r>
    </w:p>
    <w:p w:rsidR="004F7966" w:rsidRDefault="004F7966" w:rsidP="004F7966">
      <w:pPr>
        <w:rPr>
          <w:b/>
          <w:sz w:val="32"/>
          <w:u w:val="single"/>
        </w:rPr>
      </w:pPr>
      <w:r>
        <w:rPr>
          <w:b/>
          <w:sz w:val="32"/>
        </w:rPr>
        <w:t xml:space="preserve">     </w:t>
      </w:r>
      <w:r>
        <w:rPr>
          <w:b/>
          <w:sz w:val="32"/>
        </w:rPr>
        <w:tab/>
        <w:t xml:space="preserve">         </w:t>
      </w:r>
      <w:r w:rsidRPr="00325BD6">
        <w:rPr>
          <w:b/>
          <w:sz w:val="32"/>
          <w:u w:val="single"/>
        </w:rPr>
        <w:t xml:space="preserve">Lecture </w:t>
      </w:r>
      <w:r>
        <w:rPr>
          <w:b/>
          <w:sz w:val="32"/>
          <w:u w:val="single"/>
        </w:rPr>
        <w:t>22</w:t>
      </w:r>
      <w:r w:rsidRPr="00325BD6">
        <w:rPr>
          <w:b/>
          <w:sz w:val="32"/>
          <w:u w:val="single"/>
        </w:rPr>
        <w:t>:</w:t>
      </w:r>
      <w:r>
        <w:rPr>
          <w:b/>
          <w:sz w:val="32"/>
          <w:u w:val="single"/>
        </w:rPr>
        <w:t xml:space="preserve"> Max Weber and Bureaucracy II</w:t>
      </w:r>
    </w:p>
    <w:p w:rsidR="004F7966" w:rsidRDefault="004F7966" w:rsidP="004F7966">
      <w:pPr>
        <w:rPr>
          <w:b/>
          <w:sz w:val="32"/>
          <w:u w:val="single"/>
        </w:rPr>
      </w:pPr>
    </w:p>
    <w:p w:rsidR="000D6025" w:rsidRDefault="000D6025" w:rsidP="000D6025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Last class we discussed Weber`s views on bureaucracy very much in </w:t>
      </w:r>
      <w:r w:rsidRPr="00C85472">
        <w:rPr>
          <w:i/>
          <w:sz w:val="32"/>
        </w:rPr>
        <w:t>ideal-typical</w:t>
      </w:r>
      <w:r>
        <w:rPr>
          <w:sz w:val="32"/>
        </w:rPr>
        <w:t xml:space="preserve"> terms. Thus, it was portrayed as:</w:t>
      </w:r>
    </w:p>
    <w:p w:rsidR="000D6025" w:rsidRDefault="000D6025" w:rsidP="000D6025">
      <w:pPr>
        <w:rPr>
          <w:sz w:val="32"/>
        </w:rPr>
      </w:pPr>
    </w:p>
    <w:p w:rsidR="000D6025" w:rsidRDefault="000D6025" w:rsidP="000D6025">
      <w:pPr>
        <w:numPr>
          <w:ilvl w:val="1"/>
          <w:numId w:val="1"/>
        </w:numPr>
        <w:rPr>
          <w:sz w:val="32"/>
        </w:rPr>
      </w:pPr>
      <w:r>
        <w:rPr>
          <w:sz w:val="32"/>
        </w:rPr>
        <w:t>`The purest type of exercise of legal authority``</w:t>
      </w:r>
    </w:p>
    <w:p w:rsidR="000D6025" w:rsidRDefault="000D6025" w:rsidP="000D6025">
      <w:pPr>
        <w:numPr>
          <w:ilvl w:val="1"/>
          <w:numId w:val="1"/>
        </w:numPr>
        <w:rPr>
          <w:sz w:val="32"/>
        </w:rPr>
      </w:pPr>
      <w:r>
        <w:rPr>
          <w:sz w:val="32"/>
        </w:rPr>
        <w:t>Technically efficient</w:t>
      </w:r>
    </w:p>
    <w:p w:rsidR="000D6025" w:rsidRDefault="000D6025" w:rsidP="000D6025">
      <w:pPr>
        <w:numPr>
          <w:ilvl w:val="1"/>
          <w:numId w:val="1"/>
        </w:numPr>
        <w:rPr>
          <w:sz w:val="32"/>
        </w:rPr>
      </w:pPr>
      <w:r>
        <w:rPr>
          <w:sz w:val="32"/>
        </w:rPr>
        <w:t>Formally the most rational means of exercising authority</w:t>
      </w:r>
    </w:p>
    <w:p w:rsidR="000D6025" w:rsidRDefault="000D6025" w:rsidP="000D6025">
      <w:pPr>
        <w:numPr>
          <w:ilvl w:val="1"/>
          <w:numId w:val="1"/>
        </w:numPr>
        <w:rPr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sz w:val="32"/>
            </w:rPr>
            <w:t>Superior</w:t>
          </w:r>
        </w:smartTag>
      </w:smartTag>
      <w:r>
        <w:rPr>
          <w:sz w:val="32"/>
        </w:rPr>
        <w:t xml:space="preserve"> in precision, stability, discipline, and reliability</w:t>
      </w:r>
    </w:p>
    <w:p w:rsidR="000D6025" w:rsidRDefault="000D6025" w:rsidP="000D6025">
      <w:pPr>
        <w:numPr>
          <w:ilvl w:val="1"/>
          <w:numId w:val="1"/>
        </w:numPr>
        <w:rPr>
          <w:sz w:val="32"/>
        </w:rPr>
      </w:pPr>
      <w:r>
        <w:rPr>
          <w:sz w:val="32"/>
        </w:rPr>
        <w:t>Exhibiting high calculability of results</w:t>
      </w:r>
    </w:p>
    <w:p w:rsidR="000D6025" w:rsidRDefault="000D6025" w:rsidP="000D6025">
      <w:pPr>
        <w:numPr>
          <w:ilvl w:val="1"/>
          <w:numId w:val="1"/>
        </w:numPr>
        <w:rPr>
          <w:sz w:val="32"/>
        </w:rPr>
      </w:pPr>
      <w:r>
        <w:rPr>
          <w:sz w:val="32"/>
        </w:rPr>
        <w:t>Widely applicable in scope to many administrative tasks</w:t>
      </w:r>
    </w:p>
    <w:p w:rsidR="00C85472" w:rsidRDefault="00C85472" w:rsidP="00C85472">
      <w:pPr>
        <w:rPr>
          <w:sz w:val="32"/>
        </w:rPr>
      </w:pPr>
    </w:p>
    <w:p w:rsidR="00C85472" w:rsidRDefault="00C85472" w:rsidP="00C85472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This was a purposeful exaggeration of the rational characteristics of bureaucracies – useful for heuristic purposes and for studies of organizations – but not to be mistaken for a realistic depiction of the way bureaucracies actually operate</w:t>
      </w:r>
    </w:p>
    <w:p w:rsidR="00703873" w:rsidRDefault="00703873" w:rsidP="00703873">
      <w:pPr>
        <w:rPr>
          <w:sz w:val="32"/>
        </w:rPr>
      </w:pPr>
    </w:p>
    <w:p w:rsidR="00703873" w:rsidRDefault="00C85472" w:rsidP="000871F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Thus</w:t>
      </w:r>
      <w:r w:rsidR="000871F6">
        <w:rPr>
          <w:sz w:val="32"/>
        </w:rPr>
        <w:t xml:space="preserve">, despite these positive traits rooted in formal rationality, as noted last class, Weber also saw a </w:t>
      </w:r>
      <w:r w:rsidR="000871F6" w:rsidRPr="00B62F8C">
        <w:rPr>
          <w:i/>
          <w:sz w:val="32"/>
        </w:rPr>
        <w:t>downside</w:t>
      </w:r>
      <w:r w:rsidR="000871F6">
        <w:rPr>
          <w:sz w:val="32"/>
        </w:rPr>
        <w:t xml:space="preserve"> to bureaucracy. Today I will outline these, and add a few items to illustrate</w:t>
      </w:r>
    </w:p>
    <w:p w:rsidR="000871F6" w:rsidRDefault="000871F6" w:rsidP="000871F6">
      <w:pPr>
        <w:rPr>
          <w:sz w:val="32"/>
        </w:rPr>
      </w:pPr>
    </w:p>
    <w:p w:rsidR="000871F6" w:rsidRDefault="000871F6" w:rsidP="000871F6">
      <w:pPr>
        <w:ind w:left="1440"/>
        <w:rPr>
          <w:sz w:val="32"/>
        </w:rPr>
      </w:pPr>
      <w:r>
        <w:rPr>
          <w:b/>
          <w:sz w:val="32"/>
        </w:rPr>
        <w:t>Weber`s Reservations about Bureaucracy:</w:t>
      </w:r>
    </w:p>
    <w:p w:rsidR="000871F6" w:rsidRDefault="000871F6" w:rsidP="000871F6">
      <w:pPr>
        <w:rPr>
          <w:sz w:val="32"/>
        </w:rPr>
      </w:pPr>
    </w:p>
    <w:p w:rsidR="00D76E94" w:rsidRDefault="00D76E94" w:rsidP="00D76E9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He saw its progressive rationalization as part of the ongoing ``disenchantment of the world`` in modern society;</w:t>
      </w:r>
    </w:p>
    <w:p w:rsidR="00AB62AC" w:rsidRDefault="000871F6" w:rsidP="00AB62AC">
      <w:pPr>
        <w:numPr>
          <w:ilvl w:val="0"/>
          <w:numId w:val="1"/>
        </w:numPr>
        <w:rPr>
          <w:sz w:val="32"/>
        </w:rPr>
      </w:pPr>
      <w:r>
        <w:rPr>
          <w:sz w:val="32"/>
        </w:rPr>
        <w:t>He was aware of the `red tape` that often makes dealing with bureaucracies so frustrating (e.g. one is just a number)</w:t>
      </w:r>
      <w:r w:rsidR="00AB62AC">
        <w:rPr>
          <w:sz w:val="32"/>
        </w:rPr>
        <w:t xml:space="preserve">. </w:t>
      </w:r>
      <w:r w:rsidR="00AB62AC">
        <w:rPr>
          <w:sz w:val="32"/>
        </w:rPr>
        <w:lastRenderedPageBreak/>
        <w:t xml:space="preserve">Indeed, he was concerned about this undermining the goal of efficiency; </w:t>
      </w:r>
    </w:p>
    <w:p w:rsidR="000871F6" w:rsidRDefault="000871F6" w:rsidP="000871F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He saw the rationalization that dominates all aspects of bureaucratic life as a threat to individual liberty (``everyone becomes a cog in the machine``…Seeing oneself in that light, one may soon as how to transform oneself into a bigger cog``)</w:t>
      </w:r>
      <w:r w:rsidR="00C04D3C">
        <w:rPr>
          <w:sz w:val="32"/>
        </w:rPr>
        <w:t>;</w:t>
      </w:r>
    </w:p>
    <w:p w:rsidR="00C04D3C" w:rsidRDefault="00C04D3C" w:rsidP="000871F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He was wary of the tendency to develop secrecy with regard to knowledge and intentions, excluding the public from decision making and the production of consensus.</w:t>
      </w:r>
    </w:p>
    <w:p w:rsidR="00AB62AC" w:rsidRDefault="00AB62AC" w:rsidP="000871F6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He was concerned about nepotism, favoritism, and internal politics undermining rational goals. Indeed, he worried about the difference between the rules as written and what really </w:t>
      </w:r>
      <w:r w:rsidR="006F1CEE">
        <w:rPr>
          <w:sz w:val="32"/>
        </w:rPr>
        <w:t>goes on;</w:t>
      </w:r>
    </w:p>
    <w:p w:rsidR="00C04D3C" w:rsidRDefault="00C04D3C" w:rsidP="00C04D3C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Weber saw bureaucracy as potentially undermining democratic government (e.g. </w:t>
      </w:r>
      <w:r w:rsidR="00155FB4">
        <w:rPr>
          <w:sz w:val="32"/>
        </w:rPr>
        <w:t>`rights` must be enforced</w:t>
      </w:r>
      <w:r w:rsidR="00D76E94">
        <w:rPr>
          <w:sz w:val="32"/>
        </w:rPr>
        <w:t xml:space="preserve">; </w:t>
      </w:r>
      <w:r>
        <w:rPr>
          <w:sz w:val="32"/>
        </w:rPr>
        <w:t>public acquiescence to “experts”; manipulation by powerful interest groups);</w:t>
      </w:r>
    </w:p>
    <w:p w:rsidR="000871F6" w:rsidRDefault="000871F6" w:rsidP="000871F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Weber was appalled by the effects of bureaucratization and rationalization of the world</w:t>
      </w:r>
      <w:r w:rsidR="00C04D3C">
        <w:rPr>
          <w:sz w:val="32"/>
        </w:rPr>
        <w:t xml:space="preserve"> (of which </w:t>
      </w:r>
      <w:r w:rsidR="00C85472">
        <w:rPr>
          <w:sz w:val="32"/>
        </w:rPr>
        <w:t xml:space="preserve">it was part). Yet, he saw no way out (i.e. they were an `iron cage`). He thus describes bureaucracies as ``escape proof,`` ``practically </w:t>
      </w:r>
      <w:proofErr w:type="spellStart"/>
      <w:r w:rsidR="00C85472">
        <w:rPr>
          <w:sz w:val="32"/>
        </w:rPr>
        <w:t>unshatterable</w:t>
      </w:r>
      <w:proofErr w:type="spellEnd"/>
      <w:r w:rsidR="00C85472">
        <w:rPr>
          <w:sz w:val="32"/>
        </w:rPr>
        <w:t>,`` and among the hardest institutions to destroy once established;</w:t>
      </w:r>
    </w:p>
    <w:p w:rsidR="00C85472" w:rsidRDefault="00C85472" w:rsidP="000871F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Similarly, he felt that individual bureaucrats could not `squirm out` of the system once they were `harnessed` in it;</w:t>
      </w:r>
    </w:p>
    <w:p w:rsidR="00C85472" w:rsidRDefault="00C85472" w:rsidP="000871F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Weber saw no possible alternative to bureaucratic administrative structures in modern society</w:t>
      </w:r>
      <w:r w:rsidR="00930109">
        <w:rPr>
          <w:sz w:val="32"/>
        </w:rPr>
        <w:t>. Things would be even worse under socialism where there would be no private sector counterbalance to the control of bureaucrats;</w:t>
      </w:r>
    </w:p>
    <w:p w:rsidR="00930109" w:rsidRDefault="00930109" w:rsidP="000871F6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Weber saw a small ray of hope in professionals who stand outside the bureaucratic structures and have a greater degree of autonomy and influence. Yet they may also be drawn in and co-opted as ``experts``</w:t>
      </w:r>
      <w:r w:rsidR="00D76E94">
        <w:rPr>
          <w:sz w:val="32"/>
        </w:rPr>
        <w:t>;</w:t>
      </w:r>
    </w:p>
    <w:p w:rsidR="00930109" w:rsidRDefault="00930109" w:rsidP="000871F6">
      <w:pPr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He also pointed to sects and groups who practice an ``ethic of responsibility,`` focusing on independence, larger values, and alternative means of achieving them in modern society as minimally hopeful;</w:t>
      </w:r>
    </w:p>
    <w:p w:rsidR="00B13E06" w:rsidRPr="00B13E06" w:rsidRDefault="00930109" w:rsidP="00E84625">
      <w:pPr>
        <w:numPr>
          <w:ilvl w:val="0"/>
          <w:numId w:val="1"/>
        </w:numPr>
        <w:rPr>
          <w:b/>
          <w:sz w:val="32"/>
        </w:rPr>
      </w:pPr>
      <w:r>
        <w:rPr>
          <w:sz w:val="32"/>
        </w:rPr>
        <w:t xml:space="preserve">Nevertheless, </w:t>
      </w:r>
      <w:r w:rsidR="00C85472">
        <w:rPr>
          <w:sz w:val="32"/>
        </w:rPr>
        <w:t xml:space="preserve">Weber concluded </w:t>
      </w:r>
      <w:r>
        <w:rPr>
          <w:sz w:val="32"/>
        </w:rPr>
        <w:t xml:space="preserve">overall </w:t>
      </w:r>
      <w:r w:rsidR="00C85472">
        <w:rPr>
          <w:sz w:val="32"/>
        </w:rPr>
        <w:t>that ``the future belongs to bureaucratization`` and time has borne out his prediction.</w:t>
      </w:r>
    </w:p>
    <w:p w:rsidR="00B13E06" w:rsidRPr="00B13E06" w:rsidRDefault="00B13E06" w:rsidP="00B13E06">
      <w:pPr>
        <w:ind w:left="360"/>
        <w:rPr>
          <w:b/>
          <w:sz w:val="32"/>
        </w:rPr>
      </w:pPr>
    </w:p>
    <w:p w:rsidR="00E84625" w:rsidRDefault="00B13E06" w:rsidP="00B13E06">
      <w:pPr>
        <w:ind w:left="360"/>
        <w:rPr>
          <w:b/>
          <w:sz w:val="32"/>
        </w:rPr>
      </w:pPr>
      <w:r>
        <w:rPr>
          <w:sz w:val="32"/>
        </w:rPr>
        <w:t xml:space="preserve">   </w:t>
      </w:r>
      <w:r w:rsidR="00E84625">
        <w:rPr>
          <w:sz w:val="32"/>
        </w:rPr>
        <w:t xml:space="preserve">   </w:t>
      </w:r>
      <w:r w:rsidR="00E84625">
        <w:rPr>
          <w:sz w:val="32"/>
        </w:rPr>
        <w:tab/>
      </w:r>
      <w:r w:rsidR="00E84625">
        <w:rPr>
          <w:sz w:val="32"/>
        </w:rPr>
        <w:tab/>
        <w:t xml:space="preserve">     </w:t>
      </w:r>
      <w:r w:rsidR="00D76E94">
        <w:rPr>
          <w:sz w:val="32"/>
        </w:rPr>
        <w:t xml:space="preserve"> </w:t>
      </w:r>
      <w:r w:rsidR="00D76E94" w:rsidRPr="00D76E94">
        <w:rPr>
          <w:b/>
          <w:sz w:val="32"/>
        </w:rPr>
        <w:t>Some Illustrative Examples</w:t>
      </w:r>
      <w:r>
        <w:rPr>
          <w:b/>
          <w:sz w:val="32"/>
        </w:rPr>
        <w:t xml:space="preserve">: </w:t>
      </w:r>
    </w:p>
    <w:p w:rsidR="00B13E06" w:rsidRDefault="00B13E06" w:rsidP="00B13E06">
      <w:pPr>
        <w:ind w:left="360"/>
        <w:rPr>
          <w:b/>
          <w:sz w:val="32"/>
        </w:rPr>
      </w:pPr>
    </w:p>
    <w:p w:rsidR="00C85472" w:rsidRDefault="00B13E06" w:rsidP="00B13E06">
      <w:pPr>
        <w:ind w:left="360"/>
        <w:rPr>
          <w:sz w:val="32"/>
        </w:rPr>
      </w:pPr>
      <w:r>
        <w:rPr>
          <w:b/>
          <w:sz w:val="32"/>
        </w:rPr>
        <w:t xml:space="preserve">(1) </w:t>
      </w:r>
      <w:proofErr w:type="spellStart"/>
      <w:r w:rsidR="00E84625">
        <w:rPr>
          <w:b/>
          <w:sz w:val="32"/>
        </w:rPr>
        <w:t>Brymer`s</w:t>
      </w:r>
      <w:proofErr w:type="spellEnd"/>
      <w:r w:rsidR="00E84625">
        <w:rPr>
          <w:b/>
          <w:sz w:val="32"/>
        </w:rPr>
        <w:t xml:space="preserve"> Productive vs. Client-oriented Bureaucracies:</w:t>
      </w:r>
    </w:p>
    <w:p w:rsidR="00E84625" w:rsidRDefault="00E84625" w:rsidP="00E84625">
      <w:pPr>
        <w:rPr>
          <w:sz w:val="32"/>
        </w:rPr>
      </w:pPr>
    </w:p>
    <w:p w:rsidR="00E84625" w:rsidRDefault="00E84625" w:rsidP="00E84625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Technological rationalization lies at the heart of bureaucratization. Goals (e.g. profit, span of control, stability) &amp; means of achieving them are quantified &amp; organized </w:t>
      </w:r>
      <w:r w:rsidR="00940884">
        <w:rPr>
          <w:sz w:val="32"/>
        </w:rPr>
        <w:t xml:space="preserve">categories, </w:t>
      </w:r>
      <w:r>
        <w:rPr>
          <w:sz w:val="32"/>
        </w:rPr>
        <w:t xml:space="preserve">steps &amp; structures </w:t>
      </w:r>
      <w:r w:rsidR="00940884">
        <w:rPr>
          <w:sz w:val="32"/>
        </w:rPr>
        <w:t xml:space="preserve">are </w:t>
      </w:r>
      <w:r>
        <w:rPr>
          <w:sz w:val="32"/>
        </w:rPr>
        <w:t>put into place to achieve them;</w:t>
      </w:r>
    </w:p>
    <w:p w:rsidR="00E84625" w:rsidRDefault="00E84625" w:rsidP="00E84625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There is a distinction to be made between:</w:t>
      </w:r>
    </w:p>
    <w:p w:rsidR="00E84625" w:rsidRDefault="00E84625" w:rsidP="00E84625">
      <w:pPr>
        <w:ind w:left="360"/>
        <w:rPr>
          <w:sz w:val="32"/>
        </w:rPr>
      </w:pPr>
    </w:p>
    <w:p w:rsidR="00E84625" w:rsidRDefault="00E84625" w:rsidP="00E84625">
      <w:pPr>
        <w:ind w:left="360" w:firstLine="360"/>
        <w:rPr>
          <w:sz w:val="32"/>
        </w:rPr>
      </w:pPr>
      <w:r>
        <w:rPr>
          <w:sz w:val="32"/>
        </w:rPr>
        <w:t xml:space="preserve">(1) </w:t>
      </w:r>
      <w:r w:rsidRPr="00940884">
        <w:rPr>
          <w:i/>
          <w:sz w:val="32"/>
        </w:rPr>
        <w:t>Producti</w:t>
      </w:r>
      <w:r w:rsidR="00940884" w:rsidRPr="00940884">
        <w:rPr>
          <w:i/>
          <w:sz w:val="32"/>
        </w:rPr>
        <w:t>on oriented</w:t>
      </w:r>
      <w:r>
        <w:rPr>
          <w:sz w:val="32"/>
        </w:rPr>
        <w:t xml:space="preserve"> bureaucracies</w:t>
      </w:r>
      <w:r w:rsidR="007E66A0">
        <w:rPr>
          <w:sz w:val="32"/>
        </w:rPr>
        <w:t xml:space="preserve"> (which emerged first)</w:t>
      </w:r>
      <w:r>
        <w:rPr>
          <w:sz w:val="32"/>
        </w:rPr>
        <w:t>;</w:t>
      </w:r>
    </w:p>
    <w:p w:rsidR="00E84625" w:rsidRDefault="00E84625" w:rsidP="00E84625">
      <w:pPr>
        <w:ind w:left="360" w:firstLine="360"/>
        <w:rPr>
          <w:sz w:val="32"/>
        </w:rPr>
      </w:pPr>
      <w:r>
        <w:rPr>
          <w:sz w:val="32"/>
        </w:rPr>
        <w:t xml:space="preserve">(2) </w:t>
      </w:r>
      <w:r w:rsidRPr="00940884">
        <w:rPr>
          <w:i/>
          <w:sz w:val="32"/>
        </w:rPr>
        <w:t>Client oriented</w:t>
      </w:r>
      <w:r>
        <w:rPr>
          <w:sz w:val="32"/>
        </w:rPr>
        <w:t xml:space="preserve"> bureaucracies</w:t>
      </w:r>
      <w:r w:rsidR="007E66A0">
        <w:rPr>
          <w:sz w:val="32"/>
        </w:rPr>
        <w:t xml:space="preserve"> (growing since 1930s)</w:t>
      </w:r>
    </w:p>
    <w:p w:rsidR="00E84625" w:rsidRDefault="00E84625" w:rsidP="00E84625">
      <w:pPr>
        <w:rPr>
          <w:sz w:val="32"/>
        </w:rPr>
      </w:pPr>
    </w:p>
    <w:p w:rsidR="00940884" w:rsidRDefault="00E84625" w:rsidP="0094088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Production oriented bureaucracies (e.g. manufacturing businesses) concentrate on workers performing</w:t>
      </w:r>
      <w:r w:rsidR="00940884">
        <w:rPr>
          <w:sz w:val="32"/>
        </w:rPr>
        <w:t xml:space="preserve"> standardized,</w:t>
      </w:r>
      <w:r>
        <w:rPr>
          <w:sz w:val="32"/>
        </w:rPr>
        <w:t xml:space="preserve"> identical operations and making physically identical products</w:t>
      </w:r>
      <w:r w:rsidR="00940884">
        <w:rPr>
          <w:sz w:val="32"/>
        </w:rPr>
        <w:t xml:space="preserve"> to turn a profit</w:t>
      </w:r>
      <w:r>
        <w:rPr>
          <w:sz w:val="32"/>
        </w:rPr>
        <w:t xml:space="preserve">. </w:t>
      </w:r>
      <w:r w:rsidR="00940884">
        <w:rPr>
          <w:sz w:val="32"/>
        </w:rPr>
        <w:t xml:space="preserve">Efficiency is monitored in terms of number of products produced and changes in profit margin. </w:t>
      </w:r>
      <w:r>
        <w:rPr>
          <w:sz w:val="32"/>
        </w:rPr>
        <w:t>Responsibility for failure occurs within the organization</w:t>
      </w:r>
      <w:r w:rsidR="00940884">
        <w:rPr>
          <w:sz w:val="32"/>
        </w:rPr>
        <w:t>.</w:t>
      </w:r>
    </w:p>
    <w:p w:rsidR="00940884" w:rsidRDefault="00E84625" w:rsidP="00940884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</w:t>
      </w:r>
      <w:r w:rsidR="00940884">
        <w:rPr>
          <w:sz w:val="32"/>
        </w:rPr>
        <w:t>In Client-oriented bureaucracies, on the other hand (e.g. social services):</w:t>
      </w:r>
    </w:p>
    <w:p w:rsidR="00940884" w:rsidRDefault="00940884" w:rsidP="00940884">
      <w:pPr>
        <w:ind w:left="360"/>
        <w:rPr>
          <w:sz w:val="32"/>
        </w:rPr>
      </w:pPr>
    </w:p>
    <w:p w:rsidR="00E84625" w:rsidRDefault="00940884" w:rsidP="00940884">
      <w:pPr>
        <w:numPr>
          <w:ilvl w:val="1"/>
          <w:numId w:val="1"/>
        </w:numPr>
        <w:rPr>
          <w:sz w:val="32"/>
        </w:rPr>
      </w:pPr>
      <w:proofErr w:type="gramStart"/>
      <w:r>
        <w:rPr>
          <w:sz w:val="32"/>
        </w:rPr>
        <w:t>standardized</w:t>
      </w:r>
      <w:proofErr w:type="gramEnd"/>
      <w:r>
        <w:rPr>
          <w:sz w:val="32"/>
        </w:rPr>
        <w:t xml:space="preserve"> organizational categories and labels are developed</w:t>
      </w:r>
      <w:r w:rsidR="007E66A0">
        <w:rPr>
          <w:sz w:val="32"/>
        </w:rPr>
        <w:t xml:space="preserve"> by ``experts`` </w:t>
      </w:r>
      <w:r>
        <w:rPr>
          <w:sz w:val="32"/>
        </w:rPr>
        <w:t xml:space="preserve">into which individual clients are placed and treated identically (i.e. not as unique </w:t>
      </w:r>
      <w:r>
        <w:rPr>
          <w:sz w:val="32"/>
        </w:rPr>
        <w:lastRenderedPageBreak/>
        <w:t>individuals). Even `pseudo-</w:t>
      </w:r>
      <w:proofErr w:type="spellStart"/>
      <w:r>
        <w:rPr>
          <w:sz w:val="32"/>
        </w:rPr>
        <w:t>personalism</w:t>
      </w:r>
      <w:proofErr w:type="spellEnd"/>
      <w:r>
        <w:rPr>
          <w:sz w:val="32"/>
        </w:rPr>
        <w:t>` is technologically rationalized (e.g. selling smiles). Both the service provider and the client become products</w:t>
      </w:r>
      <w:r w:rsidR="007E66A0">
        <w:rPr>
          <w:sz w:val="32"/>
        </w:rPr>
        <w:t>;</w:t>
      </w:r>
    </w:p>
    <w:p w:rsidR="007E66A0" w:rsidRDefault="007E66A0" w:rsidP="00940884">
      <w:pPr>
        <w:numPr>
          <w:ilvl w:val="1"/>
          <w:numId w:val="1"/>
        </w:numPr>
        <w:rPr>
          <w:sz w:val="32"/>
        </w:rPr>
      </w:pPr>
      <w:proofErr w:type="gramStart"/>
      <w:r>
        <w:rPr>
          <w:sz w:val="32"/>
        </w:rPr>
        <w:t>quantifiable</w:t>
      </w:r>
      <w:proofErr w:type="gramEnd"/>
      <w:r>
        <w:rPr>
          <w:sz w:val="32"/>
        </w:rPr>
        <w:t xml:space="preserve"> goals are created that have little to do with the clients flowing through them (e.g. universities are concerned about increasing enrolment numbers largely out of a concern with their link to greater government funding. Deviance &amp; crime statistics are defined as objectively and scientifically real to help justify programs in the CJS);</w:t>
      </w:r>
    </w:p>
    <w:p w:rsidR="007E66A0" w:rsidRDefault="007E66A0" w:rsidP="00940884">
      <w:pPr>
        <w:numPr>
          <w:ilvl w:val="1"/>
          <w:numId w:val="1"/>
        </w:numPr>
        <w:rPr>
          <w:sz w:val="32"/>
        </w:rPr>
      </w:pPr>
      <w:r>
        <w:rPr>
          <w:sz w:val="32"/>
        </w:rPr>
        <w:t>It is difficult for organizations to fail as their goals are often defined in such a way as to ensure success</w:t>
      </w:r>
    </w:p>
    <w:p w:rsidR="007E66A0" w:rsidRDefault="00940884" w:rsidP="007E66A0">
      <w:pPr>
        <w:numPr>
          <w:ilvl w:val="1"/>
          <w:numId w:val="1"/>
        </w:numPr>
        <w:rPr>
          <w:sz w:val="32"/>
        </w:rPr>
      </w:pPr>
      <w:r>
        <w:rPr>
          <w:sz w:val="32"/>
        </w:rPr>
        <w:t>responsibility</w:t>
      </w:r>
      <w:r w:rsidR="007E66A0">
        <w:rPr>
          <w:sz w:val="32"/>
        </w:rPr>
        <w:t xml:space="preserve"> for failure</w:t>
      </w:r>
      <w:r>
        <w:rPr>
          <w:sz w:val="32"/>
        </w:rPr>
        <w:t xml:space="preserve"> is diffused outside the organization and onto the client (`</w:t>
      </w:r>
      <w:proofErr w:type="spellStart"/>
      <w:r>
        <w:rPr>
          <w:sz w:val="32"/>
        </w:rPr>
        <w:t>blamability</w:t>
      </w:r>
      <w:proofErr w:type="spellEnd"/>
      <w:r>
        <w:rPr>
          <w:sz w:val="32"/>
        </w:rPr>
        <w:t>``), who is held liable (e.g. non-compliant welfare clients, failing students</w:t>
      </w:r>
      <w:r w:rsidR="007E66A0">
        <w:rPr>
          <w:sz w:val="32"/>
        </w:rPr>
        <w:t>, often with the implicit lesson ``</w:t>
      </w:r>
      <w:proofErr w:type="spellStart"/>
      <w:r w:rsidR="007E66A0">
        <w:rPr>
          <w:sz w:val="32"/>
        </w:rPr>
        <w:t>ìt`s</w:t>
      </w:r>
      <w:proofErr w:type="spellEnd"/>
      <w:r w:rsidR="007E66A0">
        <w:rPr>
          <w:sz w:val="32"/>
        </w:rPr>
        <w:t xml:space="preserve"> for your own good. You`ll do it right…listen next time``)</w:t>
      </w:r>
    </w:p>
    <w:p w:rsidR="00940884" w:rsidRDefault="007E66A0" w:rsidP="007E66A0">
      <w:pPr>
        <w:numPr>
          <w:ilvl w:val="1"/>
          <w:numId w:val="1"/>
        </w:numPr>
        <w:rPr>
          <w:sz w:val="32"/>
        </w:rPr>
      </w:pPr>
      <w:r>
        <w:rPr>
          <w:sz w:val="32"/>
        </w:rPr>
        <w:t>Multiple stigmatization of clients is increasingly possible due to growing, interactive links between expanding client-oriented bureaucracies</w:t>
      </w:r>
      <w:r w:rsidR="00940884">
        <w:rPr>
          <w:sz w:val="32"/>
        </w:rPr>
        <w:t xml:space="preserve"> </w:t>
      </w:r>
      <w:r>
        <w:rPr>
          <w:sz w:val="32"/>
        </w:rPr>
        <w:t>and increasing computer databases</w:t>
      </w:r>
    </w:p>
    <w:p w:rsidR="00832262" w:rsidRDefault="00832262" w:rsidP="007E66A0">
      <w:pPr>
        <w:numPr>
          <w:ilvl w:val="1"/>
          <w:numId w:val="1"/>
        </w:numPr>
        <w:rPr>
          <w:sz w:val="32"/>
        </w:rPr>
      </w:pPr>
      <w:r>
        <w:rPr>
          <w:sz w:val="32"/>
        </w:rPr>
        <w:t>In the case of quantifying deviance, this actually increases injustice as a result of an official focus on clearance rates and the most efficient processing of cases through the system</w:t>
      </w:r>
    </w:p>
    <w:p w:rsidR="00832262" w:rsidRDefault="00832262" w:rsidP="00832262">
      <w:pPr>
        <w:rPr>
          <w:sz w:val="32"/>
        </w:rPr>
      </w:pPr>
    </w:p>
    <w:p w:rsidR="00C72EF7" w:rsidRDefault="00C72EF7" w:rsidP="00C72EF7">
      <w:pPr>
        <w:ind w:left="1440"/>
        <w:rPr>
          <w:b/>
          <w:sz w:val="32"/>
        </w:rPr>
      </w:pPr>
      <w:r>
        <w:rPr>
          <w:b/>
          <w:sz w:val="32"/>
        </w:rPr>
        <w:t xml:space="preserve">     </w:t>
      </w:r>
      <w:r w:rsidR="00832262">
        <w:rPr>
          <w:b/>
          <w:sz w:val="32"/>
        </w:rPr>
        <w:t xml:space="preserve">    </w:t>
      </w:r>
      <w:r w:rsidR="00B13E06">
        <w:rPr>
          <w:b/>
          <w:sz w:val="32"/>
        </w:rPr>
        <w:t xml:space="preserve">(2) </w:t>
      </w:r>
      <w:r w:rsidR="00832262">
        <w:rPr>
          <w:b/>
          <w:sz w:val="32"/>
        </w:rPr>
        <w:t xml:space="preserve">Ginsberg: </w:t>
      </w:r>
      <w:r>
        <w:rPr>
          <w:b/>
          <w:sz w:val="32"/>
        </w:rPr>
        <w:t xml:space="preserve">The Fall of the Faculty: </w:t>
      </w:r>
    </w:p>
    <w:p w:rsidR="00832262" w:rsidRDefault="00C72EF7" w:rsidP="00C72EF7">
      <w:pPr>
        <w:rPr>
          <w:b/>
          <w:sz w:val="32"/>
        </w:rPr>
      </w:pPr>
      <w:r>
        <w:rPr>
          <w:b/>
          <w:sz w:val="32"/>
        </w:rPr>
        <w:t xml:space="preserve">                 The Rise of the All Administrative University: </w:t>
      </w:r>
    </w:p>
    <w:p w:rsidR="00832262" w:rsidRDefault="00832262" w:rsidP="00832262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C72EF7" w:rsidRDefault="00C72EF7" w:rsidP="00C72EF7">
      <w:pPr>
        <w:numPr>
          <w:ilvl w:val="0"/>
          <w:numId w:val="1"/>
        </w:numPr>
        <w:rPr>
          <w:rFonts w:cs="Arial"/>
          <w:color w:val="000000"/>
          <w:sz w:val="32"/>
          <w:szCs w:val="20"/>
        </w:rPr>
      </w:pPr>
      <w:r w:rsidRPr="00C72EF7">
        <w:rPr>
          <w:rFonts w:cs="Arial"/>
          <w:color w:val="000000"/>
          <w:sz w:val="32"/>
          <w:szCs w:val="20"/>
        </w:rPr>
        <w:t xml:space="preserve">Until recently, universities were led mainly by their faculties, which viewed intellectual production and pedagogy as the core missions of higher education. </w:t>
      </w:r>
    </w:p>
    <w:p w:rsidR="00C72EF7" w:rsidRPr="00C72EF7" w:rsidRDefault="00C72EF7" w:rsidP="00C72EF7">
      <w:pPr>
        <w:numPr>
          <w:ilvl w:val="0"/>
          <w:numId w:val="1"/>
        </w:numPr>
        <w:rPr>
          <w:b/>
          <w:sz w:val="32"/>
        </w:rPr>
      </w:pPr>
      <w:r w:rsidRPr="00C72EF7">
        <w:rPr>
          <w:rFonts w:cs="Arial"/>
          <w:color w:val="000000"/>
          <w:sz w:val="32"/>
          <w:szCs w:val="20"/>
        </w:rPr>
        <w:t>Today, "</w:t>
      </w:r>
      <w:proofErr w:type="spellStart"/>
      <w:r w:rsidRPr="00C72EF7">
        <w:rPr>
          <w:rFonts w:cs="Arial"/>
          <w:color w:val="000000"/>
          <w:sz w:val="32"/>
          <w:szCs w:val="20"/>
        </w:rPr>
        <w:t>deanlets</w:t>
      </w:r>
      <w:proofErr w:type="spellEnd"/>
      <w:r w:rsidRPr="00C72EF7">
        <w:rPr>
          <w:rFonts w:cs="Arial"/>
          <w:color w:val="000000"/>
          <w:sz w:val="32"/>
          <w:szCs w:val="20"/>
        </w:rPr>
        <w:t>"--administrators and staffers often without serious academic backgrounds or experience--are setting the educational agenda.</w:t>
      </w:r>
    </w:p>
    <w:p w:rsidR="00C72EF7" w:rsidRPr="00C72EF7" w:rsidRDefault="00C72EF7" w:rsidP="00C72EF7">
      <w:pPr>
        <w:numPr>
          <w:ilvl w:val="0"/>
          <w:numId w:val="1"/>
        </w:numPr>
        <w:rPr>
          <w:b/>
          <w:sz w:val="32"/>
        </w:rPr>
      </w:pPr>
      <w:r w:rsidRPr="00C72EF7">
        <w:rPr>
          <w:rStyle w:val="star-caretcode-i1"/>
          <w:rFonts w:cs="Arial"/>
          <w:i w:val="0"/>
          <w:color w:val="000000"/>
          <w:sz w:val="32"/>
          <w:szCs w:val="20"/>
        </w:rPr>
        <w:lastRenderedPageBreak/>
        <w:t>Ginsburg</w:t>
      </w:r>
      <w:r>
        <w:rPr>
          <w:rStyle w:val="star-caretcode-i1"/>
          <w:rFonts w:cs="Arial"/>
          <w:i w:val="0"/>
          <w:color w:val="000000"/>
          <w:sz w:val="32"/>
          <w:szCs w:val="20"/>
        </w:rPr>
        <w:t>,</w:t>
      </w:r>
      <w:r w:rsidRPr="00C72EF7">
        <w:rPr>
          <w:rFonts w:cs="Arial"/>
          <w:color w:val="000000"/>
          <w:sz w:val="32"/>
          <w:szCs w:val="20"/>
        </w:rPr>
        <w:t xml:space="preserve"> recogniz</w:t>
      </w:r>
      <w:r>
        <w:rPr>
          <w:rFonts w:cs="Arial"/>
          <w:color w:val="000000"/>
          <w:sz w:val="32"/>
          <w:szCs w:val="20"/>
        </w:rPr>
        <w:t>ing</w:t>
      </w:r>
      <w:r w:rsidRPr="00C72EF7">
        <w:rPr>
          <w:rFonts w:cs="Arial"/>
          <w:color w:val="000000"/>
          <w:sz w:val="32"/>
          <w:szCs w:val="20"/>
        </w:rPr>
        <w:t xml:space="preserve"> the large increase in government and other demands</w:t>
      </w:r>
      <w:r>
        <w:rPr>
          <w:rFonts w:cs="Arial"/>
          <w:color w:val="000000"/>
          <w:sz w:val="32"/>
          <w:szCs w:val="20"/>
        </w:rPr>
        <w:t>,</w:t>
      </w:r>
      <w:r w:rsidRPr="00C72EF7">
        <w:rPr>
          <w:rFonts w:cs="Arial"/>
          <w:color w:val="000000"/>
          <w:sz w:val="32"/>
          <w:szCs w:val="20"/>
        </w:rPr>
        <w:t xml:space="preserve"> examines the fallout of </w:t>
      </w:r>
      <w:r w:rsidR="00B13E06">
        <w:rPr>
          <w:rFonts w:cs="Arial"/>
          <w:color w:val="000000"/>
          <w:sz w:val="32"/>
          <w:szCs w:val="20"/>
        </w:rPr>
        <w:t xml:space="preserve">the </w:t>
      </w:r>
      <w:r w:rsidRPr="00C72EF7">
        <w:rPr>
          <w:rFonts w:cs="Arial"/>
          <w:color w:val="000000"/>
          <w:sz w:val="32"/>
          <w:szCs w:val="20"/>
        </w:rPr>
        <w:t xml:space="preserve">rampant </w:t>
      </w:r>
      <w:r>
        <w:rPr>
          <w:rFonts w:cs="Arial"/>
          <w:color w:val="000000"/>
          <w:sz w:val="32"/>
          <w:szCs w:val="20"/>
        </w:rPr>
        <w:t>a</w:t>
      </w:r>
      <w:r w:rsidRPr="00C72EF7">
        <w:rPr>
          <w:rFonts w:cs="Arial"/>
          <w:color w:val="000000"/>
          <w:sz w:val="32"/>
          <w:szCs w:val="20"/>
        </w:rPr>
        <w:t xml:space="preserve">dministrative blight that now plagues universities. </w:t>
      </w:r>
    </w:p>
    <w:p w:rsidR="00C72EF7" w:rsidRPr="00C72EF7" w:rsidRDefault="00C72EF7" w:rsidP="00C72EF7">
      <w:pPr>
        <w:numPr>
          <w:ilvl w:val="0"/>
          <w:numId w:val="1"/>
        </w:numPr>
        <w:rPr>
          <w:b/>
          <w:sz w:val="32"/>
        </w:rPr>
      </w:pPr>
      <w:r w:rsidRPr="00C72EF7">
        <w:rPr>
          <w:rFonts w:cs="Arial"/>
          <w:color w:val="000000"/>
          <w:sz w:val="32"/>
          <w:szCs w:val="20"/>
        </w:rPr>
        <w:t xml:space="preserve">In the past decade, universities have added layers of administrators and staffers to their payrolls every year even while laying off full-time faculty in increasing numbers--ostensibly because of budget cuts. </w:t>
      </w:r>
    </w:p>
    <w:p w:rsidR="00C72EF7" w:rsidRPr="00B13E06" w:rsidRDefault="00C72EF7" w:rsidP="00C72EF7">
      <w:pPr>
        <w:numPr>
          <w:ilvl w:val="0"/>
          <w:numId w:val="1"/>
        </w:numPr>
        <w:rPr>
          <w:b/>
          <w:sz w:val="32"/>
        </w:rPr>
      </w:pPr>
      <w:r w:rsidRPr="00C72EF7">
        <w:rPr>
          <w:rFonts w:cs="Arial"/>
          <w:color w:val="000000"/>
          <w:sz w:val="32"/>
          <w:szCs w:val="20"/>
        </w:rPr>
        <w:t>Ginsberg explains the many ways in which administrative authority has elbowed aside faculty governance in the running of today's colleges and universities</w:t>
      </w:r>
      <w:r w:rsidR="00B13E06">
        <w:rPr>
          <w:rFonts w:cs="Arial"/>
          <w:color w:val="000000"/>
          <w:sz w:val="32"/>
          <w:szCs w:val="20"/>
        </w:rPr>
        <w:t>. Two examples:</w:t>
      </w:r>
    </w:p>
    <w:p w:rsidR="00B13E06" w:rsidRDefault="00B13E06" w:rsidP="00B13E06">
      <w:pPr>
        <w:ind w:left="360"/>
        <w:rPr>
          <w:rFonts w:cs="Arial"/>
          <w:color w:val="000000"/>
          <w:sz w:val="32"/>
          <w:szCs w:val="20"/>
        </w:rPr>
      </w:pPr>
    </w:p>
    <w:p w:rsidR="00C72EF7" w:rsidRDefault="00B13E06" w:rsidP="00B13E06">
      <w:pPr>
        <w:numPr>
          <w:ilvl w:val="1"/>
          <w:numId w:val="1"/>
        </w:numPr>
        <w:rPr>
          <w:rFonts w:cs="Arial"/>
          <w:color w:val="000000"/>
          <w:sz w:val="32"/>
          <w:szCs w:val="20"/>
        </w:rPr>
      </w:pPr>
      <w:r>
        <w:rPr>
          <w:rFonts w:cs="Arial"/>
          <w:color w:val="000000"/>
          <w:sz w:val="32"/>
          <w:szCs w:val="20"/>
        </w:rPr>
        <w:t xml:space="preserve">Many </w:t>
      </w:r>
      <w:r w:rsidR="00C72EF7" w:rsidRPr="00C72EF7">
        <w:rPr>
          <w:rFonts w:cs="Arial"/>
          <w:color w:val="000000"/>
          <w:sz w:val="32"/>
          <w:szCs w:val="20"/>
        </w:rPr>
        <w:t xml:space="preserve">administrators are career managers who downplay the importance of teaching and research, </w:t>
      </w:r>
      <w:r>
        <w:rPr>
          <w:rFonts w:cs="Arial"/>
          <w:color w:val="000000"/>
          <w:sz w:val="32"/>
          <w:szCs w:val="20"/>
        </w:rPr>
        <w:t>for example by</w:t>
      </w:r>
      <w:r w:rsidR="00C72EF7" w:rsidRPr="00C72EF7">
        <w:rPr>
          <w:rFonts w:cs="Arial"/>
          <w:color w:val="000000"/>
          <w:sz w:val="32"/>
          <w:szCs w:val="20"/>
        </w:rPr>
        <w:t xml:space="preserve"> advoca</w:t>
      </w:r>
      <w:r>
        <w:rPr>
          <w:rFonts w:cs="Arial"/>
          <w:color w:val="000000"/>
          <w:sz w:val="32"/>
          <w:szCs w:val="20"/>
        </w:rPr>
        <w:t>ting</w:t>
      </w:r>
      <w:r w:rsidR="00C72EF7" w:rsidRPr="00C72EF7">
        <w:rPr>
          <w:rFonts w:cs="Arial"/>
          <w:color w:val="000000"/>
          <w:sz w:val="32"/>
          <w:szCs w:val="20"/>
        </w:rPr>
        <w:t xml:space="preserve"> for a banal "life skills" curriculum.</w:t>
      </w:r>
    </w:p>
    <w:p w:rsidR="006F1CEE" w:rsidRPr="00B13E06" w:rsidRDefault="00C72EF7" w:rsidP="00C72EF7">
      <w:pPr>
        <w:numPr>
          <w:ilvl w:val="1"/>
          <w:numId w:val="1"/>
        </w:numPr>
        <w:rPr>
          <w:b/>
          <w:sz w:val="32"/>
        </w:rPr>
      </w:pPr>
      <w:proofErr w:type="gramStart"/>
      <w:r w:rsidRPr="00C72EF7">
        <w:rPr>
          <w:rFonts w:cs="Arial"/>
          <w:color w:val="000000"/>
          <w:sz w:val="32"/>
          <w:szCs w:val="20"/>
        </w:rPr>
        <w:t>legitimate</w:t>
      </w:r>
      <w:proofErr w:type="gramEnd"/>
      <w:r w:rsidRPr="00C72EF7">
        <w:rPr>
          <w:rFonts w:cs="Arial"/>
          <w:color w:val="000000"/>
          <w:sz w:val="32"/>
          <w:szCs w:val="20"/>
        </w:rPr>
        <w:t xml:space="preserve"> grievances of minority groups and liberal activists, traditionally championed by faculty members, have, in the hands of administrators, been reduced to chess pieces in a game of power politics</w:t>
      </w:r>
      <w:r w:rsidR="00B13E06">
        <w:rPr>
          <w:rFonts w:cs="Arial"/>
          <w:color w:val="000000"/>
          <w:sz w:val="32"/>
          <w:szCs w:val="20"/>
        </w:rPr>
        <w:t xml:space="preserve">. </w:t>
      </w:r>
      <w:r w:rsidRPr="00C72EF7">
        <w:rPr>
          <w:rFonts w:cs="Arial"/>
          <w:color w:val="000000"/>
          <w:sz w:val="32"/>
          <w:szCs w:val="20"/>
        </w:rPr>
        <w:t xml:space="preserve">By embracing initiatives such as affirmative action, </w:t>
      </w:r>
      <w:r w:rsidR="00B13E06">
        <w:rPr>
          <w:rFonts w:cs="Arial"/>
          <w:color w:val="000000"/>
          <w:sz w:val="32"/>
          <w:szCs w:val="20"/>
        </w:rPr>
        <w:t xml:space="preserve">administrators </w:t>
      </w:r>
      <w:r w:rsidRPr="00C72EF7">
        <w:rPr>
          <w:rFonts w:cs="Arial"/>
          <w:color w:val="000000"/>
          <w:sz w:val="32"/>
          <w:szCs w:val="20"/>
        </w:rPr>
        <w:t>gained favor with these groups and legitimized a thinly cloaked gambit to bolster their power over the faculty.</w:t>
      </w:r>
    </w:p>
    <w:p w:rsidR="00B13E06" w:rsidRDefault="00B13E06" w:rsidP="00B13E06">
      <w:pPr>
        <w:rPr>
          <w:rFonts w:cs="Arial"/>
          <w:color w:val="000000"/>
          <w:sz w:val="32"/>
          <w:szCs w:val="20"/>
        </w:rPr>
      </w:pPr>
    </w:p>
    <w:p w:rsidR="00B13E06" w:rsidRDefault="00B13E06" w:rsidP="00B13E06">
      <w:pPr>
        <w:numPr>
          <w:ilvl w:val="0"/>
          <w:numId w:val="1"/>
        </w:numPr>
        <w:rPr>
          <w:rFonts w:cs="Arial"/>
          <w:color w:val="000000"/>
          <w:sz w:val="32"/>
          <w:szCs w:val="20"/>
        </w:rPr>
      </w:pPr>
      <w:r w:rsidRPr="00B13E06">
        <w:rPr>
          <w:rFonts w:cs="Arial"/>
          <w:color w:val="000000"/>
          <w:sz w:val="32"/>
          <w:szCs w:val="20"/>
        </w:rPr>
        <w:t xml:space="preserve">Ginsberg argues that universities have degenerated into poorly managed pseudo-corporations controlled by bureaucrats so far removed from research and teaching that they have barely any idea what these activities involve. </w:t>
      </w:r>
    </w:p>
    <w:p w:rsidR="00B13E06" w:rsidRPr="00B13E06" w:rsidRDefault="00B13E06" w:rsidP="00832262">
      <w:pPr>
        <w:numPr>
          <w:ilvl w:val="0"/>
          <w:numId w:val="1"/>
        </w:numPr>
        <w:rPr>
          <w:b/>
          <w:sz w:val="32"/>
        </w:rPr>
      </w:pPr>
      <w:r w:rsidRPr="00B13E06">
        <w:rPr>
          <w:rFonts w:cs="Arial"/>
          <w:color w:val="000000"/>
          <w:sz w:val="32"/>
          <w:szCs w:val="20"/>
        </w:rPr>
        <w:t xml:space="preserve">He attacks virtually everyone from overpaid presidents and provosts down through development officers, communications specialists and human-resource staffers but </w:t>
      </w:r>
      <w:r>
        <w:rPr>
          <w:rFonts w:cs="Arial"/>
          <w:color w:val="000000"/>
          <w:sz w:val="32"/>
          <w:szCs w:val="20"/>
        </w:rPr>
        <w:t xml:space="preserve">especially </w:t>
      </w:r>
      <w:r w:rsidRPr="00B13E06">
        <w:rPr>
          <w:rFonts w:cs="Arial"/>
          <w:color w:val="000000"/>
          <w:sz w:val="32"/>
          <w:szCs w:val="20"/>
        </w:rPr>
        <w:t>the midlevel "associate deans" and "assistant deans" who often have the most direct control over faculty</w:t>
      </w:r>
      <w:r>
        <w:rPr>
          <w:rFonts w:cs="Arial"/>
          <w:color w:val="000000"/>
          <w:sz w:val="32"/>
          <w:szCs w:val="20"/>
        </w:rPr>
        <w:t>.</w:t>
      </w:r>
    </w:p>
    <w:p w:rsidR="00B13E06" w:rsidRDefault="00B13E06" w:rsidP="00B13E06">
      <w:pPr>
        <w:rPr>
          <w:rFonts w:cs="Arial"/>
          <w:color w:val="000000"/>
          <w:sz w:val="32"/>
          <w:szCs w:val="20"/>
        </w:rPr>
      </w:pPr>
    </w:p>
    <w:p w:rsidR="00C85472" w:rsidRPr="000871F6" w:rsidRDefault="00B13E06" w:rsidP="00B62F8C">
      <w:pPr>
        <w:ind w:left="360"/>
        <w:rPr>
          <w:sz w:val="32"/>
        </w:rPr>
      </w:pPr>
      <w:r>
        <w:rPr>
          <w:rFonts w:cs="Arial"/>
          <w:color w:val="000000"/>
          <w:sz w:val="32"/>
          <w:szCs w:val="20"/>
        </w:rPr>
        <w:t>* This ends our discussion &amp; critique of bureaucracy.</w:t>
      </w:r>
      <w:r w:rsidRPr="00832262">
        <w:rPr>
          <w:b/>
          <w:sz w:val="32"/>
        </w:rPr>
        <w:t xml:space="preserve"> </w:t>
      </w:r>
    </w:p>
    <w:p w:rsidR="004F7966" w:rsidRDefault="004F7966"/>
    <w:sectPr w:rsidR="004F79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20D81"/>
    <w:multiLevelType w:val="hybridMultilevel"/>
    <w:tmpl w:val="95F0C4FA"/>
    <w:lvl w:ilvl="0" w:tplc="10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904DF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66"/>
    <w:rsid w:val="000871F6"/>
    <w:rsid w:val="000D6025"/>
    <w:rsid w:val="00155FB4"/>
    <w:rsid w:val="004F7966"/>
    <w:rsid w:val="006F1CEE"/>
    <w:rsid w:val="00703873"/>
    <w:rsid w:val="007E66A0"/>
    <w:rsid w:val="00832262"/>
    <w:rsid w:val="00930109"/>
    <w:rsid w:val="00940884"/>
    <w:rsid w:val="009876AD"/>
    <w:rsid w:val="00A20FFE"/>
    <w:rsid w:val="00AB62AC"/>
    <w:rsid w:val="00B13E06"/>
    <w:rsid w:val="00B62F8C"/>
    <w:rsid w:val="00C04D3C"/>
    <w:rsid w:val="00C72EF7"/>
    <w:rsid w:val="00C85472"/>
    <w:rsid w:val="00D76E94"/>
    <w:rsid w:val="00E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696C4-E202-46E1-93F9-4C97C2B9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66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ar-caretcode-i1">
    <w:name w:val="star-caretcode-i1"/>
    <w:basedOn w:val="DefaultParagraphFont"/>
    <w:rsid w:val="00C72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 3150: Classical Sociological Theory</vt:lpstr>
    </vt:vector>
  </TitlesOfParts>
  <Company>Microsoft</Company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3150: Classical Sociological Theory</dc:title>
  <dc:subject/>
  <dc:creator>Scott Kenney</dc:creator>
  <cp:keywords/>
  <dc:description/>
  <cp:lastModifiedBy>skenney</cp:lastModifiedBy>
  <cp:revision>2</cp:revision>
  <dcterms:created xsi:type="dcterms:W3CDTF">2019-03-07T13:09:00Z</dcterms:created>
  <dcterms:modified xsi:type="dcterms:W3CDTF">2019-03-07T13:09:00Z</dcterms:modified>
</cp:coreProperties>
</file>