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A2" w:rsidRDefault="005274A2" w:rsidP="005274A2">
      <w:pPr>
        <w:autoSpaceDE w:val="0"/>
        <w:autoSpaceDN w:val="0"/>
        <w:adjustRightInd w:val="0"/>
        <w:rPr>
          <w:lang w:val="en-GB" w:eastAsia="en-CA"/>
        </w:rPr>
      </w:pPr>
      <w:r>
        <w:rPr>
          <w:b/>
          <w:bCs/>
          <w:lang w:val="en-GB"/>
        </w:rPr>
        <w:tab/>
      </w:r>
      <w:r>
        <w:rPr>
          <w:b/>
          <w:bCs/>
          <w:lang w:val="en-GB"/>
        </w:rPr>
        <w:tab/>
      </w:r>
      <w:r>
        <w:rPr>
          <w:b/>
          <w:bCs/>
          <w:lang w:val="en-GB"/>
        </w:rPr>
        <w:tab/>
        <w:t xml:space="preserve">          DEPARTMENT OF SOCIOLOGY</w:t>
      </w:r>
    </w:p>
    <w:p w:rsidR="005274A2" w:rsidRDefault="005274A2" w:rsidP="005274A2">
      <w:pPr>
        <w:tabs>
          <w:tab w:val="left" w:pos="720"/>
          <w:tab w:val="left" w:pos="1440"/>
          <w:tab w:val="left" w:pos="2160"/>
          <w:tab w:val="left" w:pos="2880"/>
        </w:tabs>
        <w:autoSpaceDE w:val="0"/>
        <w:autoSpaceDN w:val="0"/>
        <w:adjustRightInd w:val="0"/>
        <w:ind w:left="2880" w:hanging="2880"/>
        <w:rPr>
          <w:b/>
          <w:bCs/>
          <w:lang w:val="en-GB" w:eastAsia="en-CA"/>
        </w:rPr>
      </w:pPr>
      <w:r>
        <w:rPr>
          <w:lang w:val="en-GB"/>
        </w:rPr>
        <w:t xml:space="preserve"> </w:t>
      </w:r>
      <w:r>
        <w:rPr>
          <w:lang w:val="en-GB"/>
        </w:rPr>
        <w:tab/>
      </w:r>
      <w:r>
        <w:rPr>
          <w:lang w:val="en-GB"/>
        </w:rPr>
        <w:tab/>
      </w:r>
      <w:r>
        <w:rPr>
          <w:lang w:val="en-GB"/>
        </w:rPr>
        <w:tab/>
      </w:r>
      <w:r>
        <w:rPr>
          <w:lang w:val="en-GB"/>
        </w:rPr>
        <w:tab/>
        <w:t xml:space="preserve">   </w:t>
      </w:r>
      <w:r>
        <w:rPr>
          <w:b/>
          <w:bCs/>
          <w:lang w:val="en-GB"/>
        </w:rPr>
        <w:t>MEMORIAL UNIVERSITY</w:t>
      </w:r>
    </w:p>
    <w:p w:rsidR="005274A2" w:rsidRDefault="005274A2" w:rsidP="005274A2">
      <w:pPr>
        <w:tabs>
          <w:tab w:val="left" w:pos="720"/>
          <w:tab w:val="left" w:pos="1440"/>
          <w:tab w:val="left" w:pos="2160"/>
          <w:tab w:val="left" w:pos="2880"/>
        </w:tabs>
        <w:autoSpaceDE w:val="0"/>
        <w:autoSpaceDN w:val="0"/>
        <w:adjustRightInd w:val="0"/>
        <w:ind w:left="2880" w:hanging="2880"/>
        <w:rPr>
          <w:b/>
          <w:bCs/>
          <w:lang w:val="en-GB" w:eastAsia="en-CA"/>
        </w:rPr>
      </w:pPr>
    </w:p>
    <w:p w:rsidR="005274A2" w:rsidRDefault="005274A2" w:rsidP="005274A2">
      <w:pPr>
        <w:tabs>
          <w:tab w:val="left" w:pos="720"/>
          <w:tab w:val="left" w:pos="1440"/>
          <w:tab w:val="left" w:pos="2160"/>
          <w:tab w:val="left" w:pos="2880"/>
        </w:tabs>
        <w:autoSpaceDE w:val="0"/>
        <w:autoSpaceDN w:val="0"/>
        <w:adjustRightInd w:val="0"/>
        <w:ind w:left="2880" w:hanging="2880"/>
        <w:rPr>
          <w:b/>
          <w:bCs/>
          <w:lang w:val="en-GB" w:eastAsia="en-CA"/>
        </w:rPr>
      </w:pPr>
      <w:r>
        <w:rPr>
          <w:b/>
          <w:bCs/>
          <w:lang w:val="en-GB"/>
        </w:rPr>
        <w:tab/>
      </w:r>
      <w:r>
        <w:rPr>
          <w:b/>
          <w:bCs/>
          <w:lang w:val="en-GB"/>
        </w:rPr>
        <w:tab/>
      </w:r>
      <w:r>
        <w:rPr>
          <w:b/>
          <w:bCs/>
          <w:lang w:val="en-GB"/>
        </w:rPr>
        <w:tab/>
      </w:r>
      <w:r>
        <w:rPr>
          <w:b/>
          <w:bCs/>
          <w:lang w:val="en-GB"/>
        </w:rPr>
        <w:tab/>
      </w:r>
      <w:r>
        <w:rPr>
          <w:b/>
          <w:bCs/>
          <w:lang w:val="en-GB"/>
        </w:rPr>
        <w:tab/>
      </w:r>
      <w:r w:rsidR="001A6F7D">
        <w:rPr>
          <w:b/>
          <w:bCs/>
          <w:lang w:val="en-GB"/>
        </w:rPr>
        <w:t>Sociology 3150-08</w:t>
      </w:r>
      <w:r>
        <w:rPr>
          <w:b/>
          <w:bCs/>
          <w:lang w:val="en-GB"/>
        </w:rPr>
        <w:t xml:space="preserve">1 </w:t>
      </w:r>
    </w:p>
    <w:p w:rsidR="005274A2" w:rsidRDefault="005274A2" w:rsidP="005274A2">
      <w:pPr>
        <w:autoSpaceDE w:val="0"/>
        <w:autoSpaceDN w:val="0"/>
        <w:adjustRightInd w:val="0"/>
        <w:rPr>
          <w:b/>
          <w:bCs/>
          <w:lang w:val="en-GB" w:eastAsia="en-CA"/>
        </w:rPr>
      </w:pPr>
      <w:r>
        <w:rPr>
          <w:b/>
          <w:bCs/>
          <w:lang w:val="en-GB"/>
        </w:rPr>
        <w:t xml:space="preserve">                                                        Classical Social Theory </w:t>
      </w:r>
    </w:p>
    <w:p w:rsidR="005274A2" w:rsidRDefault="005274A2" w:rsidP="005274A2">
      <w:pPr>
        <w:autoSpaceDE w:val="0"/>
        <w:autoSpaceDN w:val="0"/>
        <w:adjustRightInd w:val="0"/>
        <w:rPr>
          <w:b/>
          <w:bCs/>
          <w:lang w:val="en-GB" w:eastAsia="en-CA"/>
        </w:rPr>
      </w:pPr>
      <w:r>
        <w:rPr>
          <w:b/>
          <w:bCs/>
          <w:lang w:val="en-GB"/>
        </w:rPr>
        <w:t xml:space="preserve">                                                                 </w:t>
      </w:r>
      <w:r w:rsidR="001A6F7D">
        <w:rPr>
          <w:b/>
          <w:bCs/>
          <w:lang w:val="en-GB"/>
        </w:rPr>
        <w:t>Fall</w:t>
      </w:r>
      <w:r>
        <w:rPr>
          <w:b/>
          <w:bCs/>
          <w:lang w:val="en-GB"/>
        </w:rPr>
        <w:t xml:space="preserve"> 202</w:t>
      </w:r>
      <w:r w:rsidR="00A02078">
        <w:rPr>
          <w:b/>
          <w:bCs/>
          <w:lang w:val="en-GB"/>
        </w:rPr>
        <w:t>2</w:t>
      </w:r>
    </w:p>
    <w:p w:rsidR="005274A2" w:rsidRDefault="005274A2" w:rsidP="005274A2">
      <w:pPr>
        <w:autoSpaceDE w:val="0"/>
        <w:autoSpaceDN w:val="0"/>
        <w:adjustRightInd w:val="0"/>
        <w:rPr>
          <w:b/>
          <w:bCs/>
          <w:lang w:val="en-GB" w:eastAsia="en-CA"/>
        </w:rPr>
      </w:pPr>
    </w:p>
    <w:p w:rsidR="005274A2" w:rsidRDefault="005274A2" w:rsidP="005274A2">
      <w:pPr>
        <w:autoSpaceDE w:val="0"/>
        <w:autoSpaceDN w:val="0"/>
        <w:adjustRightInd w:val="0"/>
        <w:rPr>
          <w:b/>
          <w:bCs/>
          <w:lang w:val="en-GB" w:eastAsia="en-CA"/>
        </w:rPr>
      </w:pPr>
      <w:r>
        <w:rPr>
          <w:b/>
          <w:bCs/>
          <w:lang w:val="en-GB"/>
        </w:rPr>
        <w:t xml:space="preserve">Instructor: </w:t>
      </w:r>
      <w:proofErr w:type="spellStart"/>
      <w:r>
        <w:rPr>
          <w:b/>
          <w:bCs/>
          <w:lang w:val="en-GB"/>
        </w:rPr>
        <w:t>Prof.</w:t>
      </w:r>
      <w:proofErr w:type="spellEnd"/>
      <w:r>
        <w:rPr>
          <w:b/>
          <w:bCs/>
          <w:lang w:val="en-GB"/>
        </w:rPr>
        <w:t xml:space="preserve"> J. Scott Kenney      </w:t>
      </w:r>
      <w:r>
        <w:rPr>
          <w:b/>
          <w:bCs/>
          <w:lang w:val="en-GB"/>
        </w:rPr>
        <w:tab/>
        <w:t xml:space="preserve">                         Office</w:t>
      </w:r>
      <w:proofErr w:type="gramStart"/>
      <w:r>
        <w:rPr>
          <w:b/>
          <w:bCs/>
          <w:lang w:val="en-GB"/>
        </w:rPr>
        <w:t>:A</w:t>
      </w:r>
      <w:proofErr w:type="gramEnd"/>
      <w:r>
        <w:rPr>
          <w:b/>
          <w:bCs/>
          <w:lang w:val="en-GB"/>
        </w:rPr>
        <w:t>-4049C</w:t>
      </w:r>
    </w:p>
    <w:p w:rsidR="005274A2" w:rsidRDefault="005274A2" w:rsidP="005274A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b/>
          <w:bCs/>
          <w:lang w:val="en-GB"/>
        </w:rPr>
      </w:pPr>
      <w:r>
        <w:rPr>
          <w:b/>
          <w:bCs/>
          <w:lang w:val="en-GB"/>
        </w:rPr>
        <w:t xml:space="preserve">E-Mail:skenney@mun.ca                                                 </w:t>
      </w:r>
      <w:r>
        <w:rPr>
          <w:b/>
          <w:bCs/>
          <w:lang w:val="en-GB"/>
        </w:rPr>
        <w:tab/>
        <w:t xml:space="preserve"> Office Hours: Wednesdays </w:t>
      </w:r>
    </w:p>
    <w:p w:rsidR="005274A2" w:rsidRDefault="005274A2" w:rsidP="005274A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b/>
          <w:bCs/>
          <w:lang w:val="en-GB" w:eastAsia="en-CA"/>
        </w:rPr>
      </w:pPr>
      <w:r>
        <w:rPr>
          <w:b/>
          <w:bCs/>
          <w:lang w:val="en-GB"/>
        </w:rPr>
        <w:t xml:space="preserve">                                                                                                 9:00-11:00 AM </w:t>
      </w:r>
    </w:p>
    <w:p w:rsidR="005274A2" w:rsidRDefault="005274A2" w:rsidP="005274A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b/>
          <w:bCs/>
          <w:sz w:val="22"/>
          <w:szCs w:val="22"/>
          <w:lang w:val="en-GB" w:eastAsia="en-CA"/>
        </w:rPr>
      </w:pPr>
      <w:r>
        <w:rPr>
          <w:b/>
          <w:bCs/>
          <w:lang w:val="en-GB"/>
        </w:rPr>
        <w:t xml:space="preserve">   </w:t>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sz w:val="22"/>
          <w:szCs w:val="22"/>
          <w:lang w:val="en-GB"/>
        </w:rPr>
        <w:tab/>
        <w:t xml:space="preserve">              </w:t>
      </w:r>
    </w:p>
    <w:p w:rsidR="005274A2" w:rsidRDefault="005274A2" w:rsidP="005274A2">
      <w:pPr>
        <w:autoSpaceDE w:val="0"/>
        <w:autoSpaceDN w:val="0"/>
        <w:adjustRightInd w:val="0"/>
        <w:rPr>
          <w:b/>
          <w:bCs/>
          <w:sz w:val="22"/>
          <w:szCs w:val="22"/>
          <w:lang w:val="en-GB" w:eastAsia="en-CA"/>
        </w:rPr>
      </w:pPr>
    </w:p>
    <w:p w:rsidR="005274A2" w:rsidRDefault="005274A2" w:rsidP="005274A2">
      <w:pPr>
        <w:autoSpaceDE w:val="0"/>
        <w:autoSpaceDN w:val="0"/>
        <w:adjustRightInd w:val="0"/>
        <w:rPr>
          <w:rFonts w:ascii="Arial" w:hAnsi="Arial" w:cs="Arial"/>
          <w:b/>
          <w:bCs/>
          <w:sz w:val="22"/>
          <w:szCs w:val="22"/>
          <w:lang w:val="en-GB" w:eastAsia="en-CA"/>
        </w:rPr>
      </w:pPr>
      <w:r>
        <w:rPr>
          <w:b/>
          <w:bCs/>
          <w:sz w:val="22"/>
          <w:szCs w:val="22"/>
          <w:lang w:val="en-GB"/>
        </w:rPr>
        <w:t xml:space="preserve">                                                Class time:</w:t>
      </w:r>
      <w:r w:rsidR="001A6F7D">
        <w:rPr>
          <w:b/>
          <w:bCs/>
          <w:sz w:val="22"/>
          <w:szCs w:val="22"/>
          <w:lang w:val="en-GB"/>
        </w:rPr>
        <w:t xml:space="preserve"> Asynchronous online lectures </w:t>
      </w:r>
      <w:r>
        <w:rPr>
          <w:rFonts w:ascii="Arial" w:hAnsi="Arial" w:cs="Arial"/>
          <w:b/>
          <w:bCs/>
          <w:sz w:val="22"/>
          <w:szCs w:val="22"/>
          <w:lang w:val="en-GB"/>
        </w:rPr>
        <w:t xml:space="preserve">        </w:t>
      </w:r>
    </w:p>
    <w:p w:rsidR="005274A2" w:rsidRDefault="005274A2" w:rsidP="005274A2">
      <w:pPr>
        <w:autoSpaceDE w:val="0"/>
        <w:autoSpaceDN w:val="0"/>
        <w:adjustRightInd w:val="0"/>
        <w:rPr>
          <w:b/>
          <w:bCs/>
          <w:lang w:val="en-GB"/>
        </w:rPr>
      </w:pPr>
      <w:r>
        <w:rPr>
          <w:rFonts w:ascii="Arial" w:hAnsi="Arial" w:cs="Arial"/>
          <w:b/>
          <w:bCs/>
          <w:sz w:val="22"/>
          <w:szCs w:val="22"/>
          <w:lang w:val="en-GB"/>
        </w:rPr>
        <w:t xml:space="preserve">                                                 </w:t>
      </w:r>
      <w:r>
        <w:rPr>
          <w:b/>
          <w:bCs/>
          <w:lang w:val="en-GB"/>
        </w:rPr>
        <w:t xml:space="preserve">(Delivered Remotely via D2L) </w:t>
      </w:r>
    </w:p>
    <w:p w:rsidR="005274A2" w:rsidRDefault="005274A2" w:rsidP="005274A2">
      <w:pPr>
        <w:autoSpaceDE w:val="0"/>
        <w:autoSpaceDN w:val="0"/>
        <w:adjustRightInd w:val="0"/>
        <w:rPr>
          <w:b/>
          <w:bCs/>
          <w:lang w:val="en-GB"/>
        </w:rPr>
      </w:pPr>
    </w:p>
    <w:p w:rsidR="005274A2" w:rsidRDefault="005274A2" w:rsidP="005274A2">
      <w:pPr>
        <w:autoSpaceDE w:val="0"/>
        <w:autoSpaceDN w:val="0"/>
        <w:adjustRightInd w:val="0"/>
        <w:ind w:left="1440" w:firstLine="720"/>
        <w:rPr>
          <w:lang w:val="en-GB" w:eastAsia="en-CA"/>
        </w:rPr>
      </w:pPr>
      <w:r>
        <w:rPr>
          <w:b/>
          <w:bCs/>
          <w:lang w:val="en-GB"/>
        </w:rPr>
        <w:t xml:space="preserve">    Website:</w:t>
      </w:r>
      <w:r>
        <w:rPr>
          <w:lang w:val="en-GB"/>
        </w:rPr>
        <w:t xml:space="preserve"> </w:t>
      </w:r>
      <w:r>
        <w:rPr>
          <w:b/>
          <w:bCs/>
          <w:lang w:val="en-GB"/>
        </w:rPr>
        <w:t>http://jscottkenney.yolasite.com/</w:t>
      </w:r>
      <w:r>
        <w:rPr>
          <w:b/>
          <w:bCs/>
          <w:lang w:val="en-GB"/>
        </w:rPr>
        <w:tab/>
      </w:r>
      <w:r>
        <w:rPr>
          <w:b/>
          <w:bCs/>
          <w:lang w:val="en-GB"/>
        </w:rPr>
        <w:tab/>
      </w:r>
      <w:r>
        <w:rPr>
          <w:b/>
          <w:bCs/>
          <w:lang w:val="en-GB"/>
        </w:rPr>
        <w:tab/>
      </w:r>
    </w:p>
    <w:p w:rsidR="005274A2" w:rsidRDefault="005274A2" w:rsidP="005274A2">
      <w:pPr>
        <w:autoSpaceDE w:val="0"/>
        <w:autoSpaceDN w:val="0"/>
        <w:adjustRightInd w:val="0"/>
        <w:rPr>
          <w:sz w:val="20"/>
          <w:szCs w:val="20"/>
          <w:lang w:val="en-GB" w:eastAsia="en-CA"/>
        </w:rPr>
      </w:pPr>
    </w:p>
    <w:p w:rsidR="003E185B" w:rsidRDefault="003E185B" w:rsidP="005274A2">
      <w:pPr>
        <w:autoSpaceDE w:val="0"/>
        <w:autoSpaceDN w:val="0"/>
        <w:adjustRightInd w:val="0"/>
        <w:rPr>
          <w:b/>
          <w:bCs/>
          <w:lang w:val="en-GB"/>
        </w:rPr>
      </w:pPr>
    </w:p>
    <w:p w:rsidR="005274A2" w:rsidRDefault="005274A2" w:rsidP="005274A2">
      <w:pPr>
        <w:autoSpaceDE w:val="0"/>
        <w:autoSpaceDN w:val="0"/>
        <w:adjustRightInd w:val="0"/>
        <w:rPr>
          <w:lang w:val="en-GB" w:eastAsia="en-CA"/>
        </w:rPr>
      </w:pPr>
      <w:r>
        <w:rPr>
          <w:b/>
          <w:bCs/>
          <w:lang w:val="en-GB"/>
        </w:rPr>
        <w:t>1. INTRODUCTION:</w:t>
      </w:r>
    </w:p>
    <w:p w:rsidR="005274A2" w:rsidRDefault="005274A2" w:rsidP="005274A2">
      <w:pPr>
        <w:autoSpaceDE w:val="0"/>
        <w:autoSpaceDN w:val="0"/>
        <w:adjustRightInd w:val="0"/>
        <w:rPr>
          <w:lang w:val="en-GB" w:eastAsia="en-CA"/>
        </w:rPr>
      </w:pPr>
    </w:p>
    <w:p w:rsidR="005274A2" w:rsidRDefault="005274A2" w:rsidP="005274A2">
      <w:pPr>
        <w:autoSpaceDE w:val="0"/>
        <w:autoSpaceDN w:val="0"/>
        <w:adjustRightInd w:val="0"/>
        <w:rPr>
          <w:lang w:val="en-GB"/>
        </w:rPr>
      </w:pPr>
      <w:r>
        <w:rPr>
          <w:lang w:val="en-GB"/>
        </w:rPr>
        <w:t xml:space="preserve">This class is an introduction to classical social theory. It focuses on the works of Karl Marx, Emile Durkheim, and Max Weber - the so-called “founding fathers” of sociology. The course is designed to give sociology majors a good grounding in the classic paradigms of their discipline. More importantly, however, it seeks to show how theory works in sociology. By the end of the course, students should be able to see the presuppositions on which these social theories are based and appreciate the consequences of using one or another of them to </w:t>
      </w:r>
      <w:proofErr w:type="spellStart"/>
      <w:r>
        <w:rPr>
          <w:lang w:val="en-GB"/>
        </w:rPr>
        <w:t>analyze</w:t>
      </w:r>
      <w:proofErr w:type="spellEnd"/>
      <w:r>
        <w:rPr>
          <w:lang w:val="en-GB"/>
        </w:rPr>
        <w:t xml:space="preserve"> social life. </w:t>
      </w:r>
    </w:p>
    <w:p w:rsidR="005274A2" w:rsidRDefault="005274A2" w:rsidP="005274A2">
      <w:pPr>
        <w:autoSpaceDE w:val="0"/>
        <w:autoSpaceDN w:val="0"/>
        <w:adjustRightInd w:val="0"/>
        <w:rPr>
          <w:lang w:val="en-GB"/>
        </w:rPr>
      </w:pPr>
    </w:p>
    <w:p w:rsidR="005274A2" w:rsidRDefault="005274A2" w:rsidP="005274A2">
      <w:pPr>
        <w:autoSpaceDE w:val="0"/>
        <w:autoSpaceDN w:val="0"/>
        <w:adjustRightInd w:val="0"/>
        <w:rPr>
          <w:lang w:val="en-GB" w:eastAsia="en-CA"/>
        </w:rPr>
      </w:pPr>
      <w:r>
        <w:rPr>
          <w:lang w:val="en-GB"/>
        </w:rPr>
        <w:t>Prerequisite: SOC 1000</w:t>
      </w:r>
    </w:p>
    <w:p w:rsidR="005274A2" w:rsidRDefault="005274A2" w:rsidP="005274A2">
      <w:pPr>
        <w:autoSpaceDE w:val="0"/>
        <w:autoSpaceDN w:val="0"/>
        <w:adjustRightInd w:val="0"/>
        <w:rPr>
          <w:lang w:val="en-GB" w:eastAsia="en-CA"/>
        </w:rPr>
      </w:pPr>
    </w:p>
    <w:p w:rsidR="005274A2" w:rsidRDefault="005274A2" w:rsidP="005274A2">
      <w:pPr>
        <w:autoSpaceDE w:val="0"/>
        <w:autoSpaceDN w:val="0"/>
        <w:adjustRightInd w:val="0"/>
        <w:rPr>
          <w:lang w:val="en-GB" w:eastAsia="en-CA"/>
        </w:rPr>
      </w:pPr>
      <w:r>
        <w:rPr>
          <w:b/>
          <w:bCs/>
          <w:lang w:val="en-GB"/>
        </w:rPr>
        <w:t>2. TEXTS:</w:t>
      </w:r>
    </w:p>
    <w:p w:rsidR="005274A2" w:rsidRDefault="005274A2" w:rsidP="005274A2">
      <w:pPr>
        <w:autoSpaceDE w:val="0"/>
        <w:autoSpaceDN w:val="0"/>
        <w:adjustRightInd w:val="0"/>
        <w:rPr>
          <w:lang w:val="en-GB" w:eastAsia="en-CA"/>
        </w:rPr>
      </w:pPr>
    </w:p>
    <w:p w:rsidR="005274A2" w:rsidRDefault="005274A2" w:rsidP="005274A2">
      <w:pPr>
        <w:autoSpaceDE w:val="0"/>
        <w:autoSpaceDN w:val="0"/>
        <w:adjustRightInd w:val="0"/>
        <w:rPr>
          <w:lang w:val="en-GB" w:eastAsia="en-CA"/>
        </w:rPr>
      </w:pPr>
      <w:r>
        <w:rPr>
          <w:lang w:val="en-GB"/>
        </w:rPr>
        <w:t xml:space="preserve">Giddens, Anthony. 1972.  </w:t>
      </w:r>
      <w:r>
        <w:rPr>
          <w:u w:val="single"/>
          <w:lang w:val="en-GB"/>
        </w:rPr>
        <w:t>Capitalism and Modern Social Theory</w:t>
      </w:r>
      <w:r>
        <w:rPr>
          <w:lang w:val="en-GB"/>
        </w:rPr>
        <w:t xml:space="preserve"> (Cambridge University Press).</w:t>
      </w:r>
    </w:p>
    <w:p w:rsidR="005274A2" w:rsidRDefault="005274A2" w:rsidP="005274A2">
      <w:pPr>
        <w:autoSpaceDE w:val="0"/>
        <w:autoSpaceDN w:val="0"/>
        <w:adjustRightInd w:val="0"/>
        <w:rPr>
          <w:lang w:val="en-GB" w:eastAsia="en-CA"/>
        </w:rPr>
      </w:pPr>
    </w:p>
    <w:p w:rsidR="005274A2" w:rsidRDefault="005274A2" w:rsidP="005274A2">
      <w:pPr>
        <w:autoSpaceDE w:val="0"/>
        <w:autoSpaceDN w:val="0"/>
        <w:adjustRightInd w:val="0"/>
        <w:rPr>
          <w:lang w:val="en-GB"/>
        </w:rPr>
      </w:pPr>
      <w:r>
        <w:rPr>
          <w:lang w:val="en-GB"/>
        </w:rPr>
        <w:t xml:space="preserve">McIntosh, Ian. 1997. </w:t>
      </w:r>
      <w:r>
        <w:rPr>
          <w:u w:val="single"/>
          <w:lang w:val="en-GB"/>
        </w:rPr>
        <w:t>Classical Social Theory: A Reader</w:t>
      </w:r>
      <w:r>
        <w:rPr>
          <w:lang w:val="en-GB"/>
        </w:rPr>
        <w:t xml:space="preserve"> (</w:t>
      </w:r>
      <w:r>
        <w:rPr>
          <w:b/>
          <w:bCs/>
          <w:lang w:val="en-GB"/>
        </w:rPr>
        <w:t>On Reserve at the QEII Library</w:t>
      </w:r>
      <w:r>
        <w:rPr>
          <w:lang w:val="en-GB"/>
        </w:rPr>
        <w:t>).</w:t>
      </w:r>
    </w:p>
    <w:p w:rsidR="001A6F7D" w:rsidRDefault="001A6F7D" w:rsidP="005274A2">
      <w:pPr>
        <w:autoSpaceDE w:val="0"/>
        <w:autoSpaceDN w:val="0"/>
        <w:adjustRightInd w:val="0"/>
        <w:rPr>
          <w:lang w:val="en-GB"/>
        </w:rPr>
      </w:pPr>
    </w:p>
    <w:p w:rsidR="001A6F7D" w:rsidRDefault="001A6F7D" w:rsidP="005274A2">
      <w:pPr>
        <w:autoSpaceDE w:val="0"/>
        <w:autoSpaceDN w:val="0"/>
        <w:adjustRightInd w:val="0"/>
        <w:rPr>
          <w:b/>
          <w:lang w:val="en-GB"/>
        </w:rPr>
      </w:pPr>
      <w:r>
        <w:rPr>
          <w:lang w:val="en-GB"/>
        </w:rPr>
        <w:t xml:space="preserve">3. </w:t>
      </w:r>
      <w:r>
        <w:rPr>
          <w:b/>
          <w:lang w:val="en-GB"/>
        </w:rPr>
        <w:t xml:space="preserve">INSTRUCTION: </w:t>
      </w:r>
    </w:p>
    <w:p w:rsidR="001A6F7D" w:rsidRDefault="001A6F7D" w:rsidP="005274A2">
      <w:pPr>
        <w:autoSpaceDE w:val="0"/>
        <w:autoSpaceDN w:val="0"/>
        <w:adjustRightInd w:val="0"/>
        <w:rPr>
          <w:b/>
          <w:lang w:val="en-GB"/>
        </w:rPr>
      </w:pPr>
    </w:p>
    <w:p w:rsidR="001A6F7D" w:rsidRPr="001A6F7D" w:rsidRDefault="001A6F7D" w:rsidP="005274A2">
      <w:pPr>
        <w:autoSpaceDE w:val="0"/>
        <w:autoSpaceDN w:val="0"/>
        <w:adjustRightInd w:val="0"/>
        <w:rPr>
          <w:b/>
          <w:lang w:val="en-GB" w:eastAsia="en-CA"/>
        </w:rPr>
      </w:pPr>
      <w:r w:rsidRPr="0038139D">
        <w:rPr>
          <w:b/>
          <w:bCs/>
          <w:lang w:eastAsia="ja-JP"/>
        </w:rPr>
        <w:t xml:space="preserve">Video lectures will be uploaded </w:t>
      </w:r>
      <w:r w:rsidR="0038139D" w:rsidRPr="0038139D">
        <w:rPr>
          <w:b/>
          <w:bCs/>
          <w:lang w:eastAsia="ja-JP"/>
        </w:rPr>
        <w:t>to D2L</w:t>
      </w:r>
      <w:r w:rsidRPr="0038139D">
        <w:rPr>
          <w:b/>
          <w:bCs/>
          <w:lang w:eastAsia="ja-JP"/>
        </w:rPr>
        <w:t xml:space="preserve"> by approximately 1</w:t>
      </w:r>
      <w:r w:rsidR="004F35BB">
        <w:rPr>
          <w:b/>
          <w:bCs/>
          <w:lang w:eastAsia="ja-JP"/>
        </w:rPr>
        <w:t>1</w:t>
      </w:r>
      <w:r w:rsidRPr="0038139D">
        <w:rPr>
          <w:b/>
          <w:bCs/>
          <w:lang w:eastAsia="ja-JP"/>
        </w:rPr>
        <w:t>:00 on Tuesday and Thursday mornings</w:t>
      </w:r>
      <w:r w:rsidRPr="001A6F7D">
        <w:rPr>
          <w:bCs/>
          <w:lang w:eastAsia="ja-JP"/>
        </w:rPr>
        <w:t xml:space="preserve"> and be available to view shortly afterwards. A reminder will be sent </w:t>
      </w:r>
      <w:r w:rsidR="007828FE">
        <w:rPr>
          <w:bCs/>
          <w:lang w:eastAsia="ja-JP"/>
        </w:rPr>
        <w:t>early those</w:t>
      </w:r>
      <w:r w:rsidRPr="001A6F7D">
        <w:rPr>
          <w:bCs/>
          <w:lang w:eastAsia="ja-JP"/>
        </w:rPr>
        <w:t xml:space="preserve"> morning</w:t>
      </w:r>
      <w:r w:rsidR="007828FE">
        <w:rPr>
          <w:bCs/>
          <w:lang w:eastAsia="ja-JP"/>
        </w:rPr>
        <w:t>s</w:t>
      </w:r>
      <w:r w:rsidRPr="001A6F7D">
        <w:rPr>
          <w:bCs/>
          <w:lang w:eastAsia="ja-JP"/>
        </w:rPr>
        <w:t xml:space="preserve"> inviting you to attend if possible. Otherwise, they will be available </w:t>
      </w:r>
      <w:r w:rsidR="0038139D">
        <w:rPr>
          <w:bCs/>
          <w:lang w:eastAsia="ja-JP"/>
        </w:rPr>
        <w:t xml:space="preserve">asynchronously </w:t>
      </w:r>
      <w:r w:rsidRPr="001A6F7D">
        <w:rPr>
          <w:bCs/>
          <w:lang w:eastAsia="ja-JP"/>
        </w:rPr>
        <w:t>for you to view any time at your convenience.</w:t>
      </w:r>
      <w:bookmarkStart w:id="0" w:name="_GoBack"/>
      <w:bookmarkEnd w:id="0"/>
    </w:p>
    <w:p w:rsidR="005274A2" w:rsidRDefault="005274A2" w:rsidP="005274A2">
      <w:pPr>
        <w:autoSpaceDE w:val="0"/>
        <w:autoSpaceDN w:val="0"/>
        <w:adjustRightInd w:val="0"/>
        <w:rPr>
          <w:lang w:val="en-GB" w:eastAsia="en-CA"/>
        </w:rPr>
      </w:pPr>
    </w:p>
    <w:p w:rsidR="005274A2" w:rsidRDefault="001A6F7D" w:rsidP="005274A2">
      <w:pPr>
        <w:autoSpaceDE w:val="0"/>
        <w:autoSpaceDN w:val="0"/>
        <w:adjustRightInd w:val="0"/>
        <w:rPr>
          <w:lang w:val="en-GB" w:eastAsia="en-CA"/>
        </w:rPr>
      </w:pPr>
      <w:r>
        <w:rPr>
          <w:b/>
          <w:bCs/>
          <w:lang w:val="en-GB"/>
        </w:rPr>
        <w:t>4</w:t>
      </w:r>
      <w:r w:rsidR="005274A2">
        <w:rPr>
          <w:b/>
          <w:bCs/>
          <w:lang w:val="en-GB"/>
        </w:rPr>
        <w:t>. GRADING:</w:t>
      </w:r>
    </w:p>
    <w:p w:rsidR="005274A2" w:rsidRDefault="005274A2" w:rsidP="005274A2">
      <w:pPr>
        <w:autoSpaceDE w:val="0"/>
        <w:autoSpaceDN w:val="0"/>
        <w:adjustRightInd w:val="0"/>
        <w:rPr>
          <w:lang w:val="en-GB" w:eastAsia="en-CA"/>
        </w:rPr>
      </w:pPr>
    </w:p>
    <w:p w:rsidR="005274A2" w:rsidRDefault="005274A2" w:rsidP="005274A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lang w:val="ja-JP" w:eastAsia="ja-JP"/>
        </w:rPr>
      </w:pPr>
      <w:r>
        <w:rPr>
          <w:rFonts w:hint="eastAsia"/>
          <w:lang w:val="ja-JP" w:eastAsia="ja-JP"/>
        </w:rPr>
        <w:tab/>
      </w:r>
      <w:r>
        <w:rPr>
          <w:lang w:eastAsia="ja-JP"/>
        </w:rPr>
        <w:t>Assignment</w:t>
      </w:r>
      <w:r>
        <w:rPr>
          <w:rFonts w:hint="eastAsia"/>
          <w:lang w:val="ja-JP" w:eastAsia="ja-JP"/>
        </w:rPr>
        <w:t xml:space="preserve"> #1 (Marx)</w:t>
      </w:r>
      <w:r>
        <w:rPr>
          <w:rFonts w:hint="eastAsia"/>
          <w:lang w:val="ja-JP" w:eastAsia="ja-JP"/>
        </w:rPr>
        <w:tab/>
      </w:r>
      <w:r>
        <w:rPr>
          <w:rFonts w:hint="eastAsia"/>
          <w:lang w:val="ja-JP" w:eastAsia="ja-JP"/>
        </w:rPr>
        <w:tab/>
      </w:r>
      <w:r>
        <w:rPr>
          <w:rFonts w:hint="eastAsia"/>
          <w:lang w:val="ja-JP" w:eastAsia="ja-JP"/>
        </w:rPr>
        <w:tab/>
      </w:r>
      <w:r>
        <w:rPr>
          <w:rFonts w:hint="eastAsia"/>
          <w:lang w:val="ja-JP" w:eastAsia="ja-JP"/>
        </w:rPr>
        <w:tab/>
        <w:t>30%</w:t>
      </w:r>
    </w:p>
    <w:p w:rsidR="005274A2" w:rsidRDefault="005274A2" w:rsidP="005274A2">
      <w:pPr>
        <w:autoSpaceDE w:val="0"/>
        <w:autoSpaceDN w:val="0"/>
        <w:adjustRightInd w:val="0"/>
        <w:rPr>
          <w:lang w:val="ja-JP" w:eastAsia="ja-JP"/>
        </w:rPr>
      </w:pPr>
      <w:r>
        <w:rPr>
          <w:rFonts w:hint="eastAsia"/>
          <w:lang w:val="ja-JP" w:eastAsia="ja-JP"/>
        </w:rPr>
        <w:tab/>
      </w:r>
      <w:r>
        <w:rPr>
          <w:lang w:eastAsia="ja-JP"/>
        </w:rPr>
        <w:t xml:space="preserve">Assignment </w:t>
      </w:r>
      <w:r>
        <w:rPr>
          <w:rFonts w:hint="eastAsia"/>
          <w:lang w:val="ja-JP" w:eastAsia="ja-JP"/>
        </w:rPr>
        <w:t>#2 (Durkheim)</w:t>
      </w:r>
      <w:r>
        <w:rPr>
          <w:rFonts w:hint="eastAsia"/>
          <w:lang w:val="ja-JP" w:eastAsia="ja-JP"/>
        </w:rPr>
        <w:tab/>
      </w:r>
      <w:r>
        <w:rPr>
          <w:rFonts w:hint="eastAsia"/>
          <w:lang w:val="ja-JP" w:eastAsia="ja-JP"/>
        </w:rPr>
        <w:tab/>
      </w:r>
      <w:r>
        <w:rPr>
          <w:rFonts w:hint="eastAsia"/>
          <w:lang w:val="ja-JP" w:eastAsia="ja-JP"/>
        </w:rPr>
        <w:tab/>
      </w:r>
      <w:r>
        <w:rPr>
          <w:rFonts w:hint="eastAsia"/>
          <w:lang w:val="ja-JP" w:eastAsia="ja-JP"/>
        </w:rPr>
        <w:tab/>
        <w:t>30%</w:t>
      </w:r>
    </w:p>
    <w:p w:rsidR="005274A2" w:rsidRDefault="005274A2" w:rsidP="005274A2">
      <w:pPr>
        <w:autoSpaceDE w:val="0"/>
        <w:autoSpaceDN w:val="0"/>
        <w:adjustRightInd w:val="0"/>
        <w:rPr>
          <w:lang w:val="ja-JP" w:eastAsia="ja-JP"/>
        </w:rPr>
      </w:pPr>
      <w:r>
        <w:rPr>
          <w:rFonts w:hint="eastAsia"/>
          <w:lang w:val="ja-JP" w:eastAsia="ja-JP"/>
        </w:rPr>
        <w:tab/>
      </w:r>
      <w:r>
        <w:rPr>
          <w:lang w:eastAsia="ja-JP"/>
        </w:rPr>
        <w:t>Assignment #3 (Weber)</w:t>
      </w:r>
      <w:r>
        <w:rPr>
          <w:rFonts w:hint="eastAsia"/>
          <w:lang w:val="ja-JP" w:eastAsia="ja-JP"/>
        </w:rPr>
        <w:t xml:space="preserve">                                        </w:t>
      </w:r>
      <w:r>
        <w:tab/>
      </w:r>
      <w:r>
        <w:rPr>
          <w:rFonts w:hint="eastAsia"/>
          <w:lang w:val="ja-JP" w:eastAsia="ja-JP"/>
        </w:rPr>
        <w:t>40%</w:t>
      </w:r>
    </w:p>
    <w:p w:rsidR="005274A2" w:rsidRDefault="005274A2" w:rsidP="005274A2">
      <w:pPr>
        <w:autoSpaceDE w:val="0"/>
        <w:autoSpaceDN w:val="0"/>
        <w:adjustRightInd w:val="0"/>
        <w:rPr>
          <w:lang w:val="ja-JP" w:eastAsia="ja-JP"/>
        </w:rPr>
      </w:pPr>
    </w:p>
    <w:p w:rsidR="005274A2" w:rsidRDefault="005274A2" w:rsidP="005274A2">
      <w:pPr>
        <w:autoSpaceDE w:val="0"/>
        <w:autoSpaceDN w:val="0"/>
        <w:adjustRightInd w:val="0"/>
        <w:rPr>
          <w:lang w:val="ja-JP" w:eastAsia="ja-JP"/>
        </w:rPr>
      </w:pPr>
      <w:r>
        <w:rPr>
          <w:lang w:eastAsia="ja-JP"/>
        </w:rPr>
        <w:t>Three (3) essay assignments</w:t>
      </w:r>
      <w:r>
        <w:rPr>
          <w:rFonts w:hint="eastAsia"/>
          <w:lang w:val="ja-JP" w:eastAsia="ja-JP"/>
        </w:rPr>
        <w:t xml:space="preserve"> will be administered during the term - one </w:t>
      </w:r>
      <w:r>
        <w:rPr>
          <w:lang w:eastAsia="ja-JP"/>
        </w:rPr>
        <w:t xml:space="preserve">each </w:t>
      </w:r>
      <w:r>
        <w:rPr>
          <w:rFonts w:hint="eastAsia"/>
          <w:lang w:val="ja-JP" w:eastAsia="ja-JP"/>
        </w:rPr>
        <w:t>on Karl Marx</w:t>
      </w:r>
      <w:r>
        <w:rPr>
          <w:lang w:eastAsia="ja-JP"/>
        </w:rPr>
        <w:t>,</w:t>
      </w:r>
      <w:r>
        <w:rPr>
          <w:rFonts w:hint="eastAsia"/>
          <w:lang w:val="ja-JP" w:eastAsia="ja-JP"/>
        </w:rPr>
        <w:t xml:space="preserve"> Emile Durkheim</w:t>
      </w:r>
      <w:r>
        <w:rPr>
          <w:lang w:eastAsia="ja-JP"/>
        </w:rPr>
        <w:t>, and Max Weber</w:t>
      </w:r>
      <w:r>
        <w:rPr>
          <w:rFonts w:hint="eastAsia"/>
          <w:lang w:val="ja-JP" w:eastAsia="ja-JP"/>
        </w:rPr>
        <w:t xml:space="preserve">. </w:t>
      </w:r>
      <w:r>
        <w:rPr>
          <w:lang w:eastAsia="ja-JP"/>
        </w:rPr>
        <w:t>In each</w:t>
      </w:r>
      <w:r>
        <w:rPr>
          <w:rFonts w:hint="eastAsia"/>
          <w:lang w:val="ja-JP" w:eastAsia="ja-JP"/>
        </w:rPr>
        <w:t xml:space="preserve">, you will be required to </w:t>
      </w:r>
      <w:r>
        <w:rPr>
          <w:lang w:eastAsia="ja-JP"/>
        </w:rPr>
        <w:t>write an</w:t>
      </w:r>
      <w:r>
        <w:rPr>
          <w:rFonts w:hint="eastAsia"/>
          <w:lang w:val="ja-JP" w:eastAsia="ja-JP"/>
        </w:rPr>
        <w:t xml:space="preserve"> essay based on the material presented in class and in the readings. </w:t>
      </w:r>
      <w:r>
        <w:rPr>
          <w:lang w:eastAsia="ja-JP"/>
        </w:rPr>
        <w:t xml:space="preserve">These assignments </w:t>
      </w:r>
      <w:r>
        <w:rPr>
          <w:lang w:val="en-GB"/>
        </w:rPr>
        <w:t xml:space="preserve">will consist of a choice of essay questions where you must clearly demonstrate your understanding of both the material covered in class and your own additional research on select aspects of </w:t>
      </w:r>
      <w:r>
        <w:rPr>
          <w:rFonts w:hint="eastAsia"/>
          <w:lang w:val="ja-JP" w:eastAsia="ja-JP"/>
        </w:rPr>
        <w:t xml:space="preserve">the theories </w:t>
      </w:r>
      <w:r>
        <w:rPr>
          <w:lang w:eastAsia="ja-JP"/>
        </w:rPr>
        <w:t>in question. The questions will be of</w:t>
      </w:r>
      <w:r>
        <w:rPr>
          <w:lang w:val="ja-JP" w:eastAsia="ja-JP"/>
        </w:rPr>
        <w:t xml:space="preserve"> </w:t>
      </w:r>
      <w:r>
        <w:rPr>
          <w:lang w:eastAsia="ja-JP"/>
        </w:rPr>
        <w:t xml:space="preserve">an </w:t>
      </w:r>
      <w:r>
        <w:rPr>
          <w:rFonts w:hint="eastAsia"/>
          <w:i/>
          <w:iCs/>
          <w:lang w:val="ja-JP" w:eastAsia="ja-JP"/>
        </w:rPr>
        <w:t xml:space="preserve">analytical nature. </w:t>
      </w:r>
      <w:r>
        <w:rPr>
          <w:rFonts w:hint="eastAsia"/>
          <w:lang w:val="ja-JP" w:eastAsia="ja-JP"/>
        </w:rPr>
        <w:t>For example, you may be asked to discuss/analyse a passage from the theorist</w:t>
      </w:r>
      <w:r>
        <w:rPr>
          <w:rFonts w:hint="eastAsia"/>
          <w:lang w:val="ja-JP" w:eastAsia="ja-JP"/>
        </w:rPr>
        <w:t>’</w:t>
      </w:r>
      <w:r>
        <w:rPr>
          <w:rFonts w:hint="eastAsia"/>
          <w:lang w:val="ja-JP" w:eastAsia="ja-JP"/>
        </w:rPr>
        <w:t>s original writings, or</w:t>
      </w:r>
      <w:r>
        <w:rPr>
          <w:lang w:eastAsia="ja-JP"/>
        </w:rPr>
        <w:t xml:space="preserve"> to</w:t>
      </w:r>
      <w:r>
        <w:rPr>
          <w:rFonts w:hint="eastAsia"/>
          <w:lang w:val="ja-JP" w:eastAsia="ja-JP"/>
        </w:rPr>
        <w:t xml:space="preserve"> apply some aspect of their theory to a modern composition or case. </w:t>
      </w:r>
    </w:p>
    <w:p w:rsidR="005274A2" w:rsidRDefault="005274A2" w:rsidP="005274A2">
      <w:pPr>
        <w:autoSpaceDE w:val="0"/>
        <w:autoSpaceDN w:val="0"/>
        <w:adjustRightInd w:val="0"/>
        <w:rPr>
          <w:lang w:val="ja-JP" w:eastAsia="ja-JP"/>
        </w:rPr>
      </w:pPr>
    </w:p>
    <w:p w:rsidR="005274A2" w:rsidRDefault="005274A2" w:rsidP="005274A2">
      <w:pPr>
        <w:autoSpaceDE w:val="0"/>
        <w:autoSpaceDN w:val="0"/>
        <w:adjustRightInd w:val="0"/>
        <w:rPr>
          <w:b/>
          <w:bCs/>
          <w:lang w:eastAsia="ja-JP"/>
        </w:rPr>
      </w:pPr>
      <w:r>
        <w:rPr>
          <w:rFonts w:hint="eastAsia"/>
          <w:b/>
          <w:bCs/>
          <w:lang w:val="ja-JP" w:eastAsia="ja-JP"/>
        </w:rPr>
        <w:t xml:space="preserve">A list of questions will be distributed </w:t>
      </w:r>
      <w:r>
        <w:rPr>
          <w:b/>
          <w:bCs/>
          <w:lang w:eastAsia="ja-JP"/>
        </w:rPr>
        <w:t xml:space="preserve">electronically </w:t>
      </w:r>
      <w:r>
        <w:rPr>
          <w:rFonts w:hint="eastAsia"/>
          <w:b/>
          <w:bCs/>
          <w:lang w:val="ja-JP" w:eastAsia="ja-JP"/>
        </w:rPr>
        <w:t xml:space="preserve">a week before </w:t>
      </w:r>
      <w:r>
        <w:rPr>
          <w:b/>
          <w:bCs/>
          <w:lang w:eastAsia="ja-JP"/>
        </w:rPr>
        <w:t>the first two</w:t>
      </w:r>
      <w:r>
        <w:rPr>
          <w:b/>
          <w:bCs/>
          <w:lang w:val="ja-JP" w:eastAsia="ja-JP"/>
        </w:rPr>
        <w:t xml:space="preserve"> </w:t>
      </w:r>
      <w:r>
        <w:rPr>
          <w:b/>
          <w:bCs/>
          <w:lang w:eastAsia="ja-JP"/>
        </w:rPr>
        <w:t>assignments are due</w:t>
      </w:r>
      <w:r>
        <w:rPr>
          <w:rFonts w:hint="eastAsia"/>
          <w:b/>
          <w:bCs/>
          <w:lang w:val="ja-JP" w:eastAsia="ja-JP"/>
        </w:rPr>
        <w:t xml:space="preserve">. </w:t>
      </w:r>
      <w:r>
        <w:rPr>
          <w:b/>
          <w:bCs/>
          <w:lang w:eastAsia="ja-JP"/>
        </w:rPr>
        <w:t xml:space="preserve">The Weber assignment will be distributed on </w:t>
      </w:r>
      <w:r w:rsidR="007828FE">
        <w:rPr>
          <w:b/>
          <w:bCs/>
          <w:lang w:eastAsia="ja-JP"/>
        </w:rPr>
        <w:t xml:space="preserve">November </w:t>
      </w:r>
      <w:r w:rsidR="00CC418F">
        <w:rPr>
          <w:b/>
          <w:bCs/>
          <w:lang w:eastAsia="ja-JP"/>
        </w:rPr>
        <w:t>3 and Due on December 1</w:t>
      </w:r>
      <w:r w:rsidR="005D5C50">
        <w:rPr>
          <w:b/>
          <w:bCs/>
          <w:lang w:eastAsia="ja-JP"/>
        </w:rPr>
        <w:t>.</w:t>
      </w:r>
      <w:r>
        <w:rPr>
          <w:b/>
          <w:bCs/>
          <w:lang w:eastAsia="ja-JP"/>
        </w:rPr>
        <w:t xml:space="preserve"> Your essay topics must be chosen </w:t>
      </w:r>
      <w:r>
        <w:rPr>
          <w:rFonts w:hint="eastAsia"/>
          <w:b/>
          <w:bCs/>
          <w:lang w:val="ja-JP" w:eastAsia="ja-JP"/>
        </w:rPr>
        <w:t>from th</w:t>
      </w:r>
      <w:r>
        <w:rPr>
          <w:b/>
          <w:bCs/>
          <w:lang w:eastAsia="ja-JP"/>
        </w:rPr>
        <w:t xml:space="preserve">ese circulated </w:t>
      </w:r>
      <w:r>
        <w:rPr>
          <w:rFonts w:hint="eastAsia"/>
          <w:b/>
          <w:bCs/>
          <w:lang w:val="ja-JP" w:eastAsia="ja-JP"/>
        </w:rPr>
        <w:t>list</w:t>
      </w:r>
      <w:r>
        <w:rPr>
          <w:b/>
          <w:bCs/>
          <w:lang w:eastAsia="ja-JP"/>
        </w:rPr>
        <w:t>s</w:t>
      </w:r>
      <w:r>
        <w:rPr>
          <w:rFonts w:hint="eastAsia"/>
          <w:b/>
          <w:bCs/>
          <w:lang w:val="ja-JP" w:eastAsia="ja-JP"/>
        </w:rPr>
        <w:t>.</w:t>
      </w:r>
      <w:r>
        <w:rPr>
          <w:b/>
          <w:bCs/>
          <w:lang w:eastAsia="ja-JP"/>
        </w:rPr>
        <w:t xml:space="preserve"> All essay assignments are to be completed in MS Word format and forwarded electronically to the instructor by the due date</w:t>
      </w:r>
      <w:r w:rsidR="005D5C50">
        <w:rPr>
          <w:b/>
          <w:bCs/>
          <w:lang w:eastAsia="ja-JP"/>
        </w:rPr>
        <w:t>s specified below</w:t>
      </w:r>
      <w:r>
        <w:rPr>
          <w:b/>
          <w:bCs/>
          <w:lang w:eastAsia="ja-JP"/>
        </w:rPr>
        <w:t>.</w:t>
      </w:r>
    </w:p>
    <w:p w:rsidR="005274A2" w:rsidRDefault="005274A2" w:rsidP="005274A2">
      <w:pPr>
        <w:autoSpaceDE w:val="0"/>
        <w:autoSpaceDN w:val="0"/>
        <w:adjustRightInd w:val="0"/>
        <w:rPr>
          <w:b/>
          <w:bCs/>
          <w:i/>
          <w:iCs/>
          <w:lang w:val="ja-JP" w:eastAsia="ja-JP"/>
        </w:rPr>
      </w:pPr>
    </w:p>
    <w:p w:rsidR="005274A2" w:rsidRDefault="005274A2" w:rsidP="005274A2">
      <w:pPr>
        <w:autoSpaceDE w:val="0"/>
        <w:autoSpaceDN w:val="0"/>
        <w:adjustRightInd w:val="0"/>
        <w:rPr>
          <w:lang w:eastAsia="ja-JP"/>
        </w:rPr>
      </w:pPr>
      <w:r>
        <w:rPr>
          <w:b/>
          <w:bCs/>
          <w:lang w:eastAsia="ja-JP"/>
        </w:rPr>
        <w:t>LATE AND MISSED ASSIGNMENTS:</w:t>
      </w:r>
    </w:p>
    <w:p w:rsidR="005274A2" w:rsidRDefault="005274A2" w:rsidP="005274A2">
      <w:pPr>
        <w:autoSpaceDE w:val="0"/>
        <w:autoSpaceDN w:val="0"/>
        <w:adjustRightInd w:val="0"/>
        <w:rPr>
          <w:b/>
          <w:bCs/>
          <w:lang w:val="ja-JP" w:eastAsia="ja-JP"/>
        </w:rPr>
      </w:pPr>
    </w:p>
    <w:p w:rsidR="005274A2" w:rsidRDefault="005274A2" w:rsidP="005274A2">
      <w:pPr>
        <w:numPr>
          <w:ilvl w:val="0"/>
          <w:numId w:val="1"/>
        </w:numPr>
        <w:shd w:val="clear" w:color="auto" w:fill="FFFFFF"/>
        <w:spacing w:after="15" w:line="288" w:lineRule="atLeast"/>
        <w:rPr>
          <w:lang w:eastAsia="en-CA"/>
        </w:rPr>
      </w:pPr>
      <w:r>
        <w:rPr>
          <w:lang w:eastAsia="en-CA"/>
        </w:rPr>
        <w:t xml:space="preserve">A student is, at times, prevented from completing a part of the evaluation by illness or medical conditions of less than five calendar days’ duration. In such cases, a student may apply for an alternate evaluation by declaring to me that he or she has experienced such an illness or medical condition. This declaration should be made via telephone or in writing through the student’s @mun.ca e-mail account. This declaration should be made in advance of the original date on which an in-class part of the evaluation is to be held or a take-home part of the evaluation is due, wherever possible, but no later than 48 hours after the original date of the part of the evaluation. If the declaration is made by telephone, written confirmation must then be received by the relevant instructor within seven calendar days of the original date of the part of the evaluation. </w:t>
      </w:r>
    </w:p>
    <w:p w:rsidR="005274A2" w:rsidRDefault="005274A2" w:rsidP="005274A2">
      <w:pPr>
        <w:numPr>
          <w:ilvl w:val="0"/>
          <w:numId w:val="1"/>
        </w:numPr>
        <w:shd w:val="clear" w:color="auto" w:fill="FFFFFF"/>
        <w:spacing w:after="15" w:line="288" w:lineRule="atLeast"/>
        <w:rPr>
          <w:lang w:eastAsia="en-CA"/>
        </w:rPr>
      </w:pPr>
      <w:r>
        <w:rPr>
          <w:lang w:eastAsia="en-CA"/>
        </w:rPr>
        <w:t xml:space="preserve">A student who is prevented from completing a part of the evaluation by illness of at least five calendar days’ duration, bereavement or other acceptable cause, duly authenticated in writing, may apply for an alternate evaluation. This application should be made in advance of the original date on which an in-class part of the evaluation is to be held or a take-home part of the evaluation is due, wherever possible, but no later than 48 hours after the original date of the part of the evaluation. If application is made by telephone, written confirmation must then be received by the head of the appropriate academic unit within seven calendar days of the original date of the part of the evaluation. The following supporting documentation is required: </w:t>
      </w:r>
    </w:p>
    <w:p w:rsidR="005274A2" w:rsidRDefault="005274A2" w:rsidP="005274A2">
      <w:pPr>
        <w:shd w:val="clear" w:color="auto" w:fill="FFFFFF"/>
        <w:spacing w:after="15" w:line="288" w:lineRule="atLeast"/>
        <w:ind w:left="720"/>
        <w:rPr>
          <w:lang w:eastAsia="en-CA"/>
        </w:rPr>
      </w:pPr>
    </w:p>
    <w:p w:rsidR="005274A2" w:rsidRDefault="005274A2" w:rsidP="005274A2">
      <w:pPr>
        <w:numPr>
          <w:ilvl w:val="1"/>
          <w:numId w:val="2"/>
        </w:numPr>
        <w:shd w:val="clear" w:color="auto" w:fill="FFFFFF"/>
        <w:spacing w:after="15" w:line="288" w:lineRule="atLeast"/>
        <w:rPr>
          <w:lang w:eastAsia="en-CA"/>
        </w:rPr>
      </w:pPr>
      <w:r>
        <w:rPr>
          <w:lang w:eastAsia="en-CA"/>
        </w:rPr>
        <w:t>For illness or medical conditions, medical documentation from a health professional is required. Students should provide the health professional with a copy of the Student Medical Certificate: www.mun.ca/regoff/STUDENT_MEDICAL_CERTIFICATE.pdf</w:t>
      </w:r>
    </w:p>
    <w:p w:rsidR="005274A2" w:rsidRDefault="005274A2" w:rsidP="005274A2">
      <w:pPr>
        <w:numPr>
          <w:ilvl w:val="1"/>
          <w:numId w:val="2"/>
        </w:numPr>
        <w:shd w:val="clear" w:color="auto" w:fill="FFFFFF"/>
        <w:spacing w:after="15" w:line="288" w:lineRule="atLeast"/>
        <w:rPr>
          <w:lang w:eastAsia="en-CA"/>
        </w:rPr>
      </w:pPr>
      <w:r>
        <w:rPr>
          <w:lang w:eastAsia="en-CA"/>
        </w:rPr>
        <w:t xml:space="preserve">For bereavement or other acceptable cause, official documents or letters that support the reason for the request (e.g. death certificate, letter from employer, etc.) are required. </w:t>
      </w:r>
    </w:p>
    <w:p w:rsidR="005274A2" w:rsidRDefault="005274A2" w:rsidP="005274A2">
      <w:pPr>
        <w:autoSpaceDE w:val="0"/>
        <w:autoSpaceDN w:val="0"/>
        <w:adjustRightInd w:val="0"/>
        <w:rPr>
          <w:lang w:val="ja-JP" w:eastAsia="ja-JP"/>
        </w:rPr>
      </w:pPr>
    </w:p>
    <w:p w:rsidR="00FC21F4" w:rsidRPr="00FC21F4" w:rsidRDefault="00FC21F4" w:rsidP="00FC21F4">
      <w:pPr>
        <w:rPr>
          <w:b/>
        </w:rPr>
      </w:pPr>
      <w:r w:rsidRPr="00FC21F4">
        <w:rPr>
          <w:b/>
        </w:rPr>
        <w:t>ACCOMMODATIONS:</w:t>
      </w:r>
      <w:r>
        <w:rPr>
          <w:b/>
        </w:rPr>
        <w:t xml:space="preserve"> </w:t>
      </w:r>
    </w:p>
    <w:p w:rsidR="00FC21F4" w:rsidRDefault="00FC21F4" w:rsidP="005274A2"/>
    <w:p w:rsidR="00FC21F4" w:rsidRDefault="00FC21F4" w:rsidP="005274A2"/>
    <w:p w:rsidR="005274A2" w:rsidRDefault="005274A2" w:rsidP="005274A2">
      <w:r>
        <w:t>I am committed to facilitating and promoting an accessible, inclusive, and mutually respectful learning environment</w:t>
      </w:r>
      <w:r w:rsidR="00FC21F4">
        <w:t xml:space="preserve"> based on the principles of equity, accessibility, and collaboration</w:t>
      </w:r>
      <w:r>
        <w:t xml:space="preserve">. </w:t>
      </w:r>
      <w:r w:rsidR="00FC21F4">
        <w:t>Accommodations are provided within the scope of the University Policies for the Accommodation for Students with Disabilities (</w:t>
      </w:r>
      <w:hyperlink r:id="rId5" w:history="1">
        <w:r w:rsidR="00FC21F4" w:rsidRPr="00961AE3">
          <w:rPr>
            <w:rStyle w:val="Hyperlink"/>
          </w:rPr>
          <w:t>www.mun.ca/policy.php?id=323</w:t>
        </w:r>
      </w:hyperlink>
      <w:r w:rsidR="00FC21F4">
        <w:t xml:space="preserve">). Students who may need an academic accommodation are asked to initiate the request </w:t>
      </w:r>
      <w:r>
        <w:t xml:space="preserve">with the Glenn Roy </w:t>
      </w:r>
      <w:proofErr w:type="spellStart"/>
      <w:r>
        <w:t>Blundon</w:t>
      </w:r>
      <w:proofErr w:type="spellEnd"/>
      <w:r>
        <w:t xml:space="preserve"> Centre (www.mun.ca/blundon) at the earliest opportunity. University policies and procedures pertaining to accommodations for students with disabilities can be found at </w:t>
      </w:r>
      <w:hyperlink r:id="rId6" w:history="1">
        <w:r>
          <w:rPr>
            <w:rStyle w:val="Hyperlink"/>
          </w:rPr>
          <w:t>www.mun.ca/policy/site/policy.php?id=239</w:t>
        </w:r>
      </w:hyperlink>
      <w:r>
        <w:t>”</w:t>
      </w:r>
    </w:p>
    <w:p w:rsidR="00FC21F4" w:rsidRDefault="00FC21F4" w:rsidP="005274A2"/>
    <w:p w:rsidR="005274A2" w:rsidRDefault="005274A2" w:rsidP="005274A2">
      <w:pPr>
        <w:rPr>
          <w:lang w:eastAsia="ja-JP"/>
        </w:rPr>
      </w:pPr>
      <w:r>
        <w:rPr>
          <w:b/>
          <w:lang w:eastAsia="ja-JP"/>
        </w:rPr>
        <w:t>ACADEMIC HONESTY AND PLAGIARISM:</w:t>
      </w:r>
    </w:p>
    <w:p w:rsidR="005274A2" w:rsidRDefault="005274A2" w:rsidP="005274A2">
      <w:pPr>
        <w:rPr>
          <w:lang w:eastAsia="ja-JP"/>
        </w:rPr>
      </w:pPr>
    </w:p>
    <w:p w:rsidR="005274A2" w:rsidRDefault="00FC21F4" w:rsidP="005274A2">
      <w:r>
        <w:t xml:space="preserve">Students are expected to adhere to those principles which constitute proper academic </w:t>
      </w:r>
      <w:r w:rsidR="00982EBC">
        <w:t xml:space="preserve">conduct. A student has the responsibility to know which actions, as described under Academic Offenses in the University Regulations, could be construed as dishonest or improper. Students found guilty of an academic offense may be subject to a number of penalties commensurate with the offense including reprimand, reduction of grade, probation, suspension, or expulsion from the university. For more information regarding this policy, students should refer to the University Regulations for Academic Misconduct (Section 6.12) in the University Calendar. </w:t>
      </w:r>
    </w:p>
    <w:p w:rsidR="00982EBC" w:rsidRDefault="00982EBC" w:rsidP="005274A2"/>
    <w:p w:rsidR="00982EBC" w:rsidRDefault="00982EBC" w:rsidP="005274A2">
      <w:pPr>
        <w:rPr>
          <w:lang w:eastAsia="ja-JP"/>
        </w:rPr>
      </w:pPr>
      <w:r>
        <w:t xml:space="preserve">In particular, I want to draw attention to section 6.12.4: “Plagiarism is the act of presenting the ideas or works of another as one’s own. This applies to all material such as essays, laboratory assignments, laboratory reports, work term reports, design projects, seminar presentations, statistical data, computer programs, research results, and theses. The properly acknowledged use of resources is an accepted and important part of scholarship. Use of such material without acknowledgement is contrary to accepted norms of academic behavior. </w:t>
      </w:r>
      <w:r w:rsidR="009F070A">
        <w:t>Information regarding acceptable writing practices is available through the Writing Centre at www.mun.ca/writingcentre.</w:t>
      </w:r>
    </w:p>
    <w:p w:rsidR="005274A2" w:rsidRDefault="005274A2" w:rsidP="005274A2">
      <w:pPr>
        <w:autoSpaceDE w:val="0"/>
        <w:autoSpaceDN w:val="0"/>
        <w:adjustRightInd w:val="0"/>
        <w:rPr>
          <w:lang w:val="ja-JP" w:eastAsia="ja-JP"/>
        </w:rPr>
      </w:pPr>
    </w:p>
    <w:p w:rsidR="005274A2" w:rsidRDefault="005274A2" w:rsidP="005274A2">
      <w:pPr>
        <w:autoSpaceDE w:val="0"/>
        <w:autoSpaceDN w:val="0"/>
        <w:adjustRightInd w:val="0"/>
        <w:rPr>
          <w:lang w:eastAsia="ja-JP"/>
        </w:rPr>
      </w:pPr>
      <w:r>
        <w:rPr>
          <w:rFonts w:hint="eastAsia"/>
          <w:b/>
          <w:bCs/>
          <w:lang w:val="ja-JP" w:eastAsia="ja-JP"/>
        </w:rPr>
        <w:t xml:space="preserve">COURSE SCHEDULE (Dates and topics are </w:t>
      </w:r>
      <w:r>
        <w:rPr>
          <w:b/>
          <w:bCs/>
          <w:lang w:eastAsia="ja-JP"/>
        </w:rPr>
        <w:t>provisional</w:t>
      </w:r>
      <w:r>
        <w:rPr>
          <w:rFonts w:hint="eastAsia"/>
          <w:b/>
          <w:bCs/>
          <w:lang w:val="ja-JP" w:eastAsia="ja-JP"/>
        </w:rPr>
        <w:t>)</w:t>
      </w:r>
      <w:r w:rsidR="001A6F7D">
        <w:rPr>
          <w:b/>
          <w:bCs/>
          <w:lang w:eastAsia="ja-JP"/>
        </w:rPr>
        <w:t xml:space="preserve">. </w:t>
      </w:r>
    </w:p>
    <w:p w:rsidR="005274A2" w:rsidRDefault="005274A2" w:rsidP="005274A2">
      <w:pPr>
        <w:autoSpaceDE w:val="0"/>
        <w:autoSpaceDN w:val="0"/>
        <w:adjustRightInd w:val="0"/>
        <w:rPr>
          <w:lang w:eastAsia="ja-JP"/>
        </w:rPr>
      </w:pPr>
    </w:p>
    <w:p w:rsidR="005274A2" w:rsidRDefault="00F021D2" w:rsidP="005274A2">
      <w:pPr>
        <w:autoSpaceDE w:val="0"/>
        <w:autoSpaceDN w:val="0"/>
        <w:adjustRightInd w:val="0"/>
        <w:rPr>
          <w:b/>
          <w:u w:val="single"/>
          <w:lang w:eastAsia="ja-JP"/>
        </w:rPr>
      </w:pPr>
      <w:r>
        <w:rPr>
          <w:b/>
          <w:lang w:eastAsia="ja-JP"/>
        </w:rPr>
        <w:t>Sept 6</w:t>
      </w:r>
      <w:r w:rsidR="005274A2">
        <w:rPr>
          <w:b/>
          <w:lang w:eastAsia="ja-JP"/>
        </w:rPr>
        <w:t>:</w:t>
      </w:r>
      <w:r w:rsidR="005274A2">
        <w:rPr>
          <w:b/>
          <w:lang w:eastAsia="ja-JP"/>
        </w:rPr>
        <w:tab/>
        <w:t xml:space="preserve"> </w:t>
      </w:r>
      <w:r w:rsidR="00F44434">
        <w:rPr>
          <w:b/>
          <w:lang w:eastAsia="ja-JP"/>
        </w:rPr>
        <w:tab/>
        <w:t xml:space="preserve"> </w:t>
      </w:r>
      <w:r w:rsidR="005274A2">
        <w:rPr>
          <w:b/>
          <w:u w:val="single"/>
          <w:lang w:eastAsia="ja-JP"/>
        </w:rPr>
        <w:t>Orientation/Introduction</w:t>
      </w:r>
    </w:p>
    <w:p w:rsidR="005274A2" w:rsidRDefault="005274A2" w:rsidP="005274A2">
      <w:pPr>
        <w:autoSpaceDE w:val="0"/>
        <w:autoSpaceDN w:val="0"/>
        <w:adjustRightInd w:val="0"/>
        <w:rPr>
          <w:b/>
          <w:lang w:eastAsia="ja-JP"/>
        </w:rPr>
      </w:pPr>
    </w:p>
    <w:p w:rsidR="005274A2" w:rsidRDefault="00F44434" w:rsidP="005274A2">
      <w:pPr>
        <w:tabs>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730"/>
          <w:tab w:val="left" w:pos="9450"/>
          <w:tab w:val="left" w:pos="10170"/>
          <w:tab w:val="left" w:pos="10890"/>
        </w:tabs>
        <w:autoSpaceDE w:val="0"/>
        <w:autoSpaceDN w:val="0"/>
        <w:adjustRightInd w:val="0"/>
        <w:ind w:left="2070" w:hanging="2160"/>
        <w:rPr>
          <w:lang w:eastAsia="ja-JP"/>
        </w:rPr>
      </w:pPr>
      <w:r>
        <w:rPr>
          <w:b/>
          <w:lang w:eastAsia="ja-JP"/>
        </w:rPr>
        <w:t xml:space="preserve"> </w:t>
      </w:r>
      <w:r w:rsidRPr="00F44434">
        <w:rPr>
          <w:b/>
          <w:lang w:eastAsia="ja-JP"/>
        </w:rPr>
        <w:t>Sept</w:t>
      </w:r>
      <w:r w:rsidR="003E185B">
        <w:rPr>
          <w:b/>
          <w:bCs/>
        </w:rPr>
        <w:t xml:space="preserve"> </w:t>
      </w:r>
      <w:r w:rsidR="00F021D2">
        <w:rPr>
          <w:b/>
          <w:bCs/>
        </w:rPr>
        <w:t>8-13</w:t>
      </w:r>
      <w:r w:rsidR="005274A2">
        <w:rPr>
          <w:rFonts w:hint="eastAsia"/>
          <w:b/>
          <w:bCs/>
          <w:lang w:val="ja-JP" w:eastAsia="ja-JP"/>
        </w:rPr>
        <w:t>:</w:t>
      </w:r>
      <w:r w:rsidR="005274A2">
        <w:rPr>
          <w:rFonts w:hint="eastAsia"/>
          <w:b/>
          <w:bCs/>
          <w:lang w:val="ja-JP" w:eastAsia="ja-JP"/>
        </w:rPr>
        <w:tab/>
      </w:r>
      <w:r w:rsidR="005274A2">
        <w:rPr>
          <w:b/>
          <w:bCs/>
          <w:u w:val="single"/>
          <w:lang w:eastAsia="ja-JP"/>
        </w:rPr>
        <w:t>Why Classical Sociological Theory? Historical / Social Context</w:t>
      </w:r>
    </w:p>
    <w:p w:rsidR="005274A2" w:rsidRDefault="005274A2" w:rsidP="005274A2">
      <w:pPr>
        <w:tabs>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730"/>
          <w:tab w:val="left" w:pos="9450"/>
          <w:tab w:val="left" w:pos="10170"/>
          <w:tab w:val="left" w:pos="10890"/>
        </w:tabs>
        <w:autoSpaceDE w:val="0"/>
        <w:autoSpaceDN w:val="0"/>
        <w:adjustRightInd w:val="0"/>
        <w:ind w:left="2070" w:hanging="2160"/>
        <w:rPr>
          <w:lang w:val="ja-JP" w:eastAsia="ja-JP"/>
        </w:rPr>
      </w:pPr>
    </w:p>
    <w:p w:rsidR="005274A2" w:rsidRDefault="005274A2" w:rsidP="0052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s>
        <w:autoSpaceDE w:val="0"/>
        <w:autoSpaceDN w:val="0"/>
        <w:adjustRightInd w:val="0"/>
        <w:rPr>
          <w:lang w:val="ja-JP" w:eastAsia="ja-JP"/>
        </w:rPr>
      </w:pPr>
      <w:r>
        <w:rPr>
          <w:rFonts w:hint="eastAsia"/>
          <w:i/>
          <w:iCs/>
          <w:lang w:val="ja-JP" w:eastAsia="ja-JP"/>
        </w:rPr>
        <w:t>Readings:</w:t>
      </w:r>
      <w:r>
        <w:rPr>
          <w:rFonts w:hint="eastAsia"/>
          <w:lang w:val="ja-JP" w:eastAsia="ja-JP"/>
        </w:rPr>
        <w:tab/>
      </w:r>
      <w:r>
        <w:rPr>
          <w:rFonts w:hint="eastAsia"/>
          <w:lang w:eastAsia="ja-JP"/>
        </w:rPr>
        <w:t xml:space="preserve"> </w:t>
      </w:r>
      <w:r>
        <w:rPr>
          <w:rFonts w:hint="eastAsia"/>
          <w:lang w:val="ja-JP" w:eastAsia="ja-JP"/>
        </w:rPr>
        <w:t>Giddens, Part 1, Chapter 1, pp. 10-16;</w:t>
      </w:r>
    </w:p>
    <w:p w:rsidR="005274A2" w:rsidRDefault="005274A2" w:rsidP="005274A2">
      <w:pPr>
        <w:tabs>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730"/>
          <w:tab w:val="left" w:pos="9450"/>
          <w:tab w:val="left" w:pos="10170"/>
          <w:tab w:val="left" w:pos="10890"/>
        </w:tabs>
        <w:autoSpaceDE w:val="0"/>
        <w:autoSpaceDN w:val="0"/>
        <w:adjustRightInd w:val="0"/>
        <w:ind w:left="2070" w:hanging="2160"/>
        <w:rPr>
          <w:lang w:val="ja-JP" w:eastAsia="ja-JP"/>
        </w:rPr>
      </w:pPr>
      <w:r>
        <w:rPr>
          <w:rFonts w:hint="eastAsia"/>
          <w:i/>
          <w:iCs/>
          <w:lang w:val="ja-JP" w:eastAsia="ja-JP"/>
        </w:rPr>
        <w:tab/>
      </w:r>
      <w:r>
        <w:rPr>
          <w:rFonts w:hint="eastAsia"/>
          <w:i/>
          <w:iCs/>
          <w:lang w:val="ja-JP" w:eastAsia="ja-JP"/>
        </w:rPr>
        <w:tab/>
      </w:r>
      <w:r>
        <w:rPr>
          <w:rFonts w:hint="eastAsia"/>
          <w:i/>
          <w:iCs/>
          <w:lang w:val="ja-JP" w:eastAsia="ja-JP"/>
        </w:rPr>
        <w:tab/>
      </w:r>
      <w:r>
        <w:rPr>
          <w:iCs/>
        </w:rPr>
        <w:t xml:space="preserve">           </w:t>
      </w:r>
      <w:r>
        <w:rPr>
          <w:rFonts w:hint="eastAsia"/>
          <w:lang w:val="ja-JP" w:eastAsia="ja-JP"/>
        </w:rPr>
        <w:t xml:space="preserve">Marx from the </w:t>
      </w:r>
      <w:r>
        <w:rPr>
          <w:rFonts w:hint="eastAsia"/>
          <w:i/>
          <w:iCs/>
          <w:lang w:val="ja-JP" w:eastAsia="ja-JP"/>
        </w:rPr>
        <w:t>Paris Manuscripts</w:t>
      </w:r>
      <w:r>
        <w:rPr>
          <w:rFonts w:hint="eastAsia"/>
          <w:lang w:val="ja-JP" w:eastAsia="ja-JP"/>
        </w:rPr>
        <w:t>, McIntosh, pp. 15-23</w:t>
      </w:r>
    </w:p>
    <w:p w:rsidR="005274A2" w:rsidRDefault="005274A2" w:rsidP="005274A2">
      <w:pPr>
        <w:tabs>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730"/>
          <w:tab w:val="left" w:pos="9450"/>
          <w:tab w:val="left" w:pos="10170"/>
          <w:tab w:val="left" w:pos="10890"/>
        </w:tabs>
        <w:autoSpaceDE w:val="0"/>
        <w:autoSpaceDN w:val="0"/>
        <w:adjustRightInd w:val="0"/>
        <w:ind w:left="2070" w:hanging="2160"/>
        <w:rPr>
          <w:lang w:val="ja-JP" w:eastAsia="ja-JP"/>
        </w:rPr>
      </w:pPr>
    </w:p>
    <w:p w:rsidR="005274A2" w:rsidRDefault="005274A2" w:rsidP="005274A2">
      <w:pPr>
        <w:tabs>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730"/>
          <w:tab w:val="left" w:pos="9450"/>
          <w:tab w:val="left" w:pos="10170"/>
          <w:tab w:val="left" w:pos="10890"/>
        </w:tabs>
        <w:autoSpaceDE w:val="0"/>
        <w:autoSpaceDN w:val="0"/>
        <w:adjustRightInd w:val="0"/>
        <w:ind w:left="2070" w:hanging="2160"/>
        <w:rPr>
          <w:lang w:val="ja-JP" w:eastAsia="ja-JP"/>
        </w:rPr>
      </w:pPr>
      <w:r>
        <w:rPr>
          <w:rFonts w:hint="eastAsia"/>
          <w:lang w:val="ja-JP" w:eastAsia="ja-JP"/>
        </w:rPr>
        <w:t xml:space="preserve">  </w:t>
      </w:r>
      <w:r w:rsidR="00F44434">
        <w:rPr>
          <w:b/>
          <w:bCs/>
        </w:rPr>
        <w:t xml:space="preserve">Sept </w:t>
      </w:r>
      <w:r w:rsidR="00F021D2">
        <w:rPr>
          <w:b/>
          <w:bCs/>
        </w:rPr>
        <w:t>15-20</w:t>
      </w:r>
      <w:r>
        <w:rPr>
          <w:rFonts w:hint="eastAsia"/>
          <w:b/>
          <w:bCs/>
          <w:lang w:val="ja-JP" w:eastAsia="ja-JP"/>
        </w:rPr>
        <w:t>:</w:t>
      </w:r>
      <w:r>
        <w:rPr>
          <w:rFonts w:hint="eastAsia"/>
          <w:b/>
          <w:bCs/>
          <w:lang w:val="ja-JP" w:eastAsia="ja-JP"/>
        </w:rPr>
        <w:tab/>
      </w:r>
      <w:r>
        <w:rPr>
          <w:rFonts w:hint="eastAsia"/>
          <w:b/>
          <w:bCs/>
          <w:u w:val="single"/>
          <w:lang w:val="ja-JP" w:eastAsia="ja-JP"/>
        </w:rPr>
        <w:t>MARX I: Historical Materialism</w:t>
      </w:r>
      <w:r>
        <w:rPr>
          <w:rFonts w:hint="eastAsia"/>
          <w:b/>
          <w:bCs/>
          <w:lang w:val="ja-JP" w:eastAsia="ja-JP"/>
        </w:rPr>
        <w:tab/>
      </w:r>
    </w:p>
    <w:p w:rsidR="005274A2" w:rsidRDefault="005274A2" w:rsidP="005274A2">
      <w:pPr>
        <w:tabs>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730"/>
          <w:tab w:val="left" w:pos="9450"/>
          <w:tab w:val="left" w:pos="10170"/>
          <w:tab w:val="left" w:pos="10890"/>
        </w:tabs>
        <w:autoSpaceDE w:val="0"/>
        <w:autoSpaceDN w:val="0"/>
        <w:adjustRightInd w:val="0"/>
        <w:ind w:left="2070" w:hanging="2160"/>
        <w:rPr>
          <w:lang w:val="ja-JP" w:eastAsia="ja-JP"/>
        </w:rPr>
      </w:pPr>
      <w:r>
        <w:rPr>
          <w:rFonts w:hint="eastAsia"/>
          <w:lang w:val="ja-JP" w:eastAsia="ja-JP"/>
        </w:rPr>
        <w:tab/>
      </w:r>
      <w:r>
        <w:rPr>
          <w:rFonts w:hint="eastAsia"/>
          <w:lang w:val="ja-JP" w:eastAsia="ja-JP"/>
        </w:rPr>
        <w:tab/>
      </w:r>
      <w:r>
        <w:rPr>
          <w:rFonts w:hint="eastAsia"/>
          <w:lang w:val="ja-JP" w:eastAsia="ja-JP"/>
        </w:rPr>
        <w:tab/>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val="ja-JP" w:eastAsia="ja-JP"/>
        </w:rPr>
      </w:pPr>
      <w:r>
        <w:rPr>
          <w:rFonts w:hint="eastAsia"/>
          <w:lang w:val="ja-JP" w:eastAsia="ja-JP"/>
        </w:rPr>
        <w:tab/>
      </w:r>
      <w:r>
        <w:rPr>
          <w:rFonts w:hint="eastAsia"/>
          <w:i/>
          <w:iCs/>
          <w:lang w:val="ja-JP" w:eastAsia="ja-JP"/>
        </w:rPr>
        <w:t>Readings:</w:t>
      </w:r>
      <w:r>
        <w:rPr>
          <w:rFonts w:hint="eastAsia"/>
          <w:lang w:val="ja-JP" w:eastAsia="ja-JP"/>
        </w:rPr>
        <w:tab/>
        <w:t>Giddens, Part 1, Chapter 2, pp. 22-34</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val="ja-JP" w:eastAsia="ja-JP"/>
        </w:rPr>
      </w:pPr>
      <w:r>
        <w:rPr>
          <w:rFonts w:hint="eastAsia"/>
          <w:lang w:val="ja-JP" w:eastAsia="ja-JP"/>
        </w:rPr>
        <w:tab/>
      </w:r>
      <w:r>
        <w:rPr>
          <w:rFonts w:hint="eastAsia"/>
          <w:lang w:val="ja-JP" w:eastAsia="ja-JP"/>
        </w:rPr>
        <w:tab/>
      </w:r>
      <w:r>
        <w:rPr>
          <w:rFonts w:hint="eastAsia"/>
          <w:lang w:val="ja-JP" w:eastAsia="ja-JP"/>
        </w:rPr>
        <w:tab/>
        <w:t xml:space="preserve">Marx from </w:t>
      </w:r>
      <w:r>
        <w:rPr>
          <w:rFonts w:hint="eastAsia"/>
          <w:i/>
          <w:iCs/>
          <w:lang w:val="ja-JP" w:eastAsia="ja-JP"/>
        </w:rPr>
        <w:t>The German Ideology</w:t>
      </w:r>
      <w:r>
        <w:rPr>
          <w:rFonts w:hint="eastAsia"/>
          <w:lang w:val="ja-JP" w:eastAsia="ja-JP"/>
        </w:rPr>
        <w:t>, McIntosh, pp. 26-38</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val="ja-JP" w:eastAsia="ja-JP"/>
        </w:rPr>
      </w:pPr>
    </w:p>
    <w:p w:rsidR="005274A2" w:rsidRDefault="005274A2"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val="ja-JP" w:eastAsia="ja-JP"/>
        </w:rPr>
      </w:pPr>
      <w:r>
        <w:rPr>
          <w:b/>
          <w:bCs/>
        </w:rPr>
        <w:lastRenderedPageBreak/>
        <w:t xml:space="preserve">  </w:t>
      </w:r>
      <w:r w:rsidR="00F021D2">
        <w:rPr>
          <w:b/>
          <w:bCs/>
        </w:rPr>
        <w:t>Sept 22</w:t>
      </w:r>
      <w:r>
        <w:rPr>
          <w:rFonts w:hint="eastAsia"/>
          <w:b/>
          <w:bCs/>
          <w:lang w:val="ja-JP" w:eastAsia="ja-JP"/>
        </w:rPr>
        <w:t>:</w:t>
      </w:r>
      <w:r>
        <w:rPr>
          <w:rFonts w:hint="eastAsia"/>
          <w:b/>
          <w:bCs/>
          <w:lang w:val="ja-JP" w:eastAsia="ja-JP"/>
        </w:rPr>
        <w:tab/>
      </w:r>
      <w:r w:rsidR="00F44434">
        <w:rPr>
          <w:b/>
          <w:bCs/>
          <w:lang w:eastAsia="ja-JP"/>
        </w:rPr>
        <w:t xml:space="preserve">   </w:t>
      </w:r>
      <w:r>
        <w:rPr>
          <w:rFonts w:hint="eastAsia"/>
          <w:b/>
          <w:bCs/>
          <w:u w:val="single"/>
          <w:lang w:val="ja-JP" w:eastAsia="ja-JP"/>
        </w:rPr>
        <w:t>MARX II: The Relations of Production and Class Structure</w:t>
      </w:r>
    </w:p>
    <w:p w:rsidR="005274A2" w:rsidRDefault="005274A2"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val="ja-JP" w:eastAsia="ja-JP"/>
        </w:rPr>
      </w:pP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val="ja-JP" w:eastAsia="ja-JP"/>
        </w:rPr>
      </w:pPr>
      <w:r>
        <w:rPr>
          <w:rFonts w:hint="eastAsia"/>
          <w:lang w:val="ja-JP" w:eastAsia="ja-JP"/>
        </w:rPr>
        <w:tab/>
      </w:r>
      <w:r>
        <w:rPr>
          <w:rFonts w:hint="eastAsia"/>
          <w:i/>
          <w:iCs/>
          <w:lang w:val="ja-JP" w:eastAsia="ja-JP"/>
        </w:rPr>
        <w:t>Readings</w:t>
      </w:r>
      <w:r>
        <w:rPr>
          <w:rFonts w:hint="eastAsia"/>
          <w:lang w:val="ja-JP" w:eastAsia="ja-JP"/>
        </w:rPr>
        <w:t>:</w:t>
      </w:r>
      <w:r>
        <w:rPr>
          <w:rFonts w:hint="eastAsia"/>
          <w:lang w:val="ja-JP" w:eastAsia="ja-JP"/>
        </w:rPr>
        <w:tab/>
        <w:t>Giddens, Part 1, Chapter 3 (entire)</w:t>
      </w:r>
    </w:p>
    <w:p w:rsidR="0038139D"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val="ja-JP" w:eastAsia="ja-JP"/>
        </w:rPr>
      </w:pPr>
      <w:r>
        <w:rPr>
          <w:rFonts w:hint="eastAsia"/>
          <w:lang w:val="ja-JP" w:eastAsia="ja-JP"/>
        </w:rPr>
        <w:tab/>
      </w:r>
      <w:r>
        <w:rPr>
          <w:rFonts w:hint="eastAsia"/>
          <w:lang w:val="ja-JP" w:eastAsia="ja-JP"/>
        </w:rPr>
        <w:tab/>
      </w:r>
      <w:r>
        <w:rPr>
          <w:rFonts w:hint="eastAsia"/>
          <w:lang w:val="ja-JP" w:eastAsia="ja-JP"/>
        </w:rPr>
        <w:tab/>
        <w:t xml:space="preserve">Marx from </w:t>
      </w:r>
      <w:r>
        <w:rPr>
          <w:rFonts w:hint="eastAsia"/>
          <w:i/>
          <w:iCs/>
          <w:lang w:val="ja-JP" w:eastAsia="ja-JP"/>
        </w:rPr>
        <w:t>The Communist Manifesto</w:t>
      </w:r>
      <w:r>
        <w:rPr>
          <w:rFonts w:hint="eastAsia"/>
          <w:lang w:val="ja-JP" w:eastAsia="ja-JP"/>
        </w:rPr>
        <w:t>, McIntosh pp. 39-47</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eastAsia="en-CA"/>
        </w:rPr>
      </w:pPr>
    </w:p>
    <w:p w:rsidR="005274A2" w:rsidRDefault="005274A2" w:rsidP="005274A2">
      <w:pPr>
        <w:tabs>
          <w:tab w:val="left" w:pos="-2070"/>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8010"/>
          <w:tab w:val="left" w:pos="8730"/>
          <w:tab w:val="left" w:pos="9450"/>
          <w:tab w:val="left" w:pos="10170"/>
        </w:tabs>
        <w:autoSpaceDE w:val="0"/>
        <w:autoSpaceDN w:val="0"/>
        <w:adjustRightInd w:val="0"/>
        <w:ind w:left="2790" w:hanging="2880"/>
        <w:rPr>
          <w:lang w:val="ja-JP" w:eastAsia="ja-JP"/>
        </w:rPr>
      </w:pPr>
      <w:r>
        <w:rPr>
          <w:lang w:val="ja-JP"/>
        </w:rPr>
        <w:t xml:space="preserve"> </w:t>
      </w:r>
      <w:r>
        <w:t xml:space="preserve"> </w:t>
      </w:r>
      <w:r w:rsidR="002B049D">
        <w:rPr>
          <w:b/>
        </w:rPr>
        <w:t>Sept 27-29</w:t>
      </w:r>
      <w:r>
        <w:rPr>
          <w:rFonts w:hint="eastAsia"/>
          <w:b/>
          <w:bCs/>
          <w:lang w:val="ja-JP" w:eastAsia="ja-JP"/>
        </w:rPr>
        <w:t>:</w:t>
      </w:r>
      <w:r>
        <w:rPr>
          <w:rFonts w:hint="eastAsia"/>
          <w:b/>
          <w:bCs/>
          <w:lang w:val="ja-JP" w:eastAsia="ja-JP"/>
        </w:rPr>
        <w:tab/>
      </w:r>
      <w:r>
        <w:rPr>
          <w:rFonts w:hint="eastAsia"/>
          <w:b/>
          <w:bCs/>
          <w:u w:val="single"/>
          <w:lang w:val="ja-JP" w:eastAsia="ja-JP"/>
        </w:rPr>
        <w:t>MARX I</w:t>
      </w:r>
      <w:r>
        <w:rPr>
          <w:b/>
          <w:bCs/>
          <w:u w:val="single"/>
          <w:lang w:eastAsia="ja-JP"/>
        </w:rPr>
        <w:t>II</w:t>
      </w:r>
      <w:r>
        <w:rPr>
          <w:rFonts w:hint="eastAsia"/>
          <w:b/>
          <w:bCs/>
          <w:u w:val="single"/>
          <w:lang w:val="ja-JP" w:eastAsia="ja-JP"/>
        </w:rPr>
        <w:t>: The Theory of Capitalist Development</w:t>
      </w:r>
    </w:p>
    <w:p w:rsidR="005274A2" w:rsidRDefault="005274A2" w:rsidP="005274A2">
      <w:pPr>
        <w:tabs>
          <w:tab w:val="left" w:pos="-2070"/>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8010"/>
          <w:tab w:val="left" w:pos="8730"/>
          <w:tab w:val="left" w:pos="9450"/>
          <w:tab w:val="left" w:pos="10170"/>
        </w:tabs>
        <w:autoSpaceDE w:val="0"/>
        <w:autoSpaceDN w:val="0"/>
        <w:adjustRightInd w:val="0"/>
        <w:ind w:left="2790" w:hanging="2880"/>
        <w:rPr>
          <w:lang w:val="ja-JP" w:eastAsia="ja-JP"/>
        </w:rPr>
      </w:pPr>
    </w:p>
    <w:p w:rsidR="005274A2" w:rsidRDefault="005274A2" w:rsidP="005274A2">
      <w:pPr>
        <w:tabs>
          <w:tab w:val="left" w:pos="-2070"/>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8010"/>
          <w:tab w:val="left" w:pos="8730"/>
          <w:tab w:val="left" w:pos="9450"/>
          <w:tab w:val="left" w:pos="10170"/>
        </w:tabs>
        <w:autoSpaceDE w:val="0"/>
        <w:autoSpaceDN w:val="0"/>
        <w:adjustRightInd w:val="0"/>
        <w:ind w:left="2790" w:hanging="2880"/>
        <w:rPr>
          <w:lang w:eastAsia="en-CA"/>
        </w:rPr>
      </w:pPr>
      <w:r>
        <w:rPr>
          <w:rFonts w:hint="eastAsia"/>
          <w:lang w:val="ja-JP" w:eastAsia="ja-JP"/>
        </w:rPr>
        <w:tab/>
      </w:r>
      <w:r>
        <w:rPr>
          <w:rFonts w:hint="eastAsia"/>
          <w:lang w:val="ja-JP" w:eastAsia="ja-JP"/>
        </w:rPr>
        <w:tab/>
      </w:r>
      <w:r>
        <w:rPr>
          <w:rFonts w:hint="eastAsia"/>
          <w:i/>
          <w:iCs/>
          <w:lang w:val="ja-JP" w:eastAsia="ja-JP"/>
        </w:rPr>
        <w:t>Readings:</w:t>
      </w:r>
      <w:r>
        <w:rPr>
          <w:rFonts w:hint="eastAsia"/>
          <w:lang w:val="ja-JP" w:eastAsia="ja-JP"/>
        </w:rPr>
        <w:tab/>
        <w:t>Giddens, Part 1, Chapter 4 pp. 52-64</w:t>
      </w:r>
    </w:p>
    <w:p w:rsidR="005274A2" w:rsidRDefault="005274A2" w:rsidP="005274A2">
      <w:pPr>
        <w:tabs>
          <w:tab w:val="left" w:pos="-2070"/>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8010"/>
          <w:tab w:val="left" w:pos="8730"/>
          <w:tab w:val="left" w:pos="9450"/>
          <w:tab w:val="left" w:pos="10170"/>
        </w:tabs>
        <w:autoSpaceDE w:val="0"/>
        <w:autoSpaceDN w:val="0"/>
        <w:adjustRightInd w:val="0"/>
        <w:ind w:left="2790" w:hanging="2880"/>
        <w:rPr>
          <w:b/>
          <w:bCs/>
          <w:lang w:eastAsia="en-CA"/>
        </w:rPr>
      </w:pPr>
    </w:p>
    <w:p w:rsidR="00F44434" w:rsidRPr="00F44434" w:rsidRDefault="005274A2" w:rsidP="005274A2">
      <w:pPr>
        <w:tabs>
          <w:tab w:val="left" w:pos="-2070"/>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8010"/>
          <w:tab w:val="left" w:pos="8730"/>
          <w:tab w:val="left" w:pos="9450"/>
          <w:tab w:val="left" w:pos="10170"/>
        </w:tabs>
        <w:autoSpaceDE w:val="0"/>
        <w:autoSpaceDN w:val="0"/>
        <w:adjustRightInd w:val="0"/>
        <w:ind w:left="2790" w:hanging="2880"/>
        <w:rPr>
          <w:b/>
          <w:bCs/>
          <w:lang w:eastAsia="ja-JP"/>
        </w:rPr>
      </w:pPr>
      <w:r>
        <w:rPr>
          <w:b/>
          <w:bCs/>
        </w:rPr>
        <w:t xml:space="preserve">  </w:t>
      </w:r>
      <w:r w:rsidR="00F44434">
        <w:rPr>
          <w:b/>
          <w:bCs/>
        </w:rPr>
        <w:t xml:space="preserve">Oct </w:t>
      </w:r>
      <w:r w:rsidR="002B049D">
        <w:rPr>
          <w:b/>
          <w:bCs/>
        </w:rPr>
        <w:t>4</w:t>
      </w:r>
      <w:r>
        <w:rPr>
          <w:rFonts w:hint="eastAsia"/>
          <w:b/>
          <w:bCs/>
          <w:lang w:val="ja-JP" w:eastAsia="ja-JP"/>
        </w:rPr>
        <w:t>:</w:t>
      </w:r>
      <w:r>
        <w:rPr>
          <w:rFonts w:hint="eastAsia"/>
          <w:b/>
          <w:bCs/>
          <w:lang w:val="ja-JP" w:eastAsia="ja-JP"/>
        </w:rPr>
        <w:tab/>
      </w:r>
      <w:r>
        <w:rPr>
          <w:b/>
          <w:bCs/>
          <w:lang w:eastAsia="ja-JP"/>
        </w:rPr>
        <w:tab/>
      </w:r>
      <w:r>
        <w:rPr>
          <w:rFonts w:hint="eastAsia"/>
          <w:lang w:val="ja-JP" w:eastAsia="ja-JP"/>
        </w:rPr>
        <w:t>**</w:t>
      </w:r>
      <w:r>
        <w:rPr>
          <w:rFonts w:hint="eastAsia"/>
          <w:b/>
          <w:bCs/>
          <w:lang w:val="ja-JP" w:eastAsia="ja-JP"/>
        </w:rPr>
        <w:t xml:space="preserve"> MARX </w:t>
      </w:r>
      <w:r>
        <w:rPr>
          <w:b/>
          <w:bCs/>
          <w:lang w:eastAsia="ja-JP"/>
        </w:rPr>
        <w:t>ASSIGNMENT DUE</w:t>
      </w:r>
      <w:r>
        <w:rPr>
          <w:rFonts w:hint="eastAsia"/>
          <w:b/>
          <w:bCs/>
          <w:lang w:val="ja-JP" w:eastAsia="ja-JP"/>
        </w:rPr>
        <w:t xml:space="preserve"> **</w:t>
      </w:r>
      <w:r w:rsidR="00F44434">
        <w:rPr>
          <w:b/>
          <w:bCs/>
          <w:lang w:eastAsia="ja-JP"/>
        </w:rPr>
        <w:t xml:space="preserve">  </w:t>
      </w:r>
    </w:p>
    <w:p w:rsidR="005274A2" w:rsidRDefault="005274A2" w:rsidP="005274A2">
      <w:pPr>
        <w:tabs>
          <w:tab w:val="left" w:pos="-2070"/>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8010"/>
          <w:tab w:val="left" w:pos="8730"/>
          <w:tab w:val="left" w:pos="9450"/>
          <w:tab w:val="left" w:pos="10170"/>
        </w:tabs>
        <w:autoSpaceDE w:val="0"/>
        <w:autoSpaceDN w:val="0"/>
        <w:adjustRightInd w:val="0"/>
        <w:ind w:left="2790" w:hanging="2880"/>
        <w:rPr>
          <w:b/>
          <w:bCs/>
          <w:lang w:eastAsia="ja-JP"/>
        </w:rPr>
      </w:pPr>
    </w:p>
    <w:p w:rsidR="005274A2" w:rsidRDefault="00F44434"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val="ja-JP" w:eastAsia="ja-JP"/>
        </w:rPr>
      </w:pPr>
      <w:r>
        <w:rPr>
          <w:b/>
          <w:bCs/>
          <w:lang w:eastAsia="ja-JP"/>
        </w:rPr>
        <w:t>Oct 4-</w:t>
      </w:r>
      <w:r w:rsidR="002B049D">
        <w:rPr>
          <w:b/>
          <w:bCs/>
          <w:lang w:eastAsia="ja-JP"/>
        </w:rPr>
        <w:t>6</w:t>
      </w:r>
      <w:r w:rsidR="005274A2">
        <w:rPr>
          <w:b/>
          <w:bCs/>
          <w:lang w:eastAsia="ja-JP"/>
        </w:rPr>
        <w:t>:</w:t>
      </w:r>
      <w:r w:rsidR="005274A2">
        <w:rPr>
          <w:rFonts w:hint="eastAsia"/>
          <w:b/>
          <w:bCs/>
          <w:lang w:val="ja-JP" w:eastAsia="ja-JP"/>
        </w:rPr>
        <w:tab/>
      </w:r>
      <w:r w:rsidR="002B049D">
        <w:rPr>
          <w:b/>
          <w:bCs/>
          <w:lang w:val="ja-JP" w:eastAsia="ja-JP"/>
        </w:rPr>
        <w:tab/>
      </w:r>
      <w:r w:rsidR="005274A2">
        <w:rPr>
          <w:rFonts w:hint="eastAsia"/>
          <w:b/>
          <w:bCs/>
          <w:u w:val="single"/>
          <w:lang w:val="ja-JP" w:eastAsia="ja-JP"/>
        </w:rPr>
        <w:t xml:space="preserve">DURKHEIM I: Introduction and Division of Labour in Society </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val="ja-JP" w:eastAsia="ja-JP"/>
        </w:rPr>
      </w:pP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val="ja-JP" w:eastAsia="ja-JP"/>
        </w:rPr>
      </w:pPr>
      <w:r>
        <w:rPr>
          <w:rFonts w:hint="eastAsia"/>
          <w:lang w:val="ja-JP" w:eastAsia="ja-JP"/>
        </w:rPr>
        <w:tab/>
      </w:r>
      <w:r>
        <w:rPr>
          <w:rFonts w:hint="eastAsia"/>
          <w:i/>
          <w:iCs/>
          <w:lang w:val="ja-JP" w:eastAsia="ja-JP"/>
        </w:rPr>
        <w:t>Readings</w:t>
      </w:r>
      <w:r>
        <w:rPr>
          <w:rFonts w:hint="eastAsia"/>
          <w:lang w:val="ja-JP" w:eastAsia="ja-JP"/>
        </w:rPr>
        <w:t>:</w:t>
      </w:r>
      <w:r>
        <w:rPr>
          <w:rFonts w:hint="eastAsia"/>
          <w:lang w:val="ja-JP" w:eastAsia="ja-JP"/>
        </w:rPr>
        <w:tab/>
        <w:t>Giddens, Part 2, Chapter 5, pp. 72-81</w:t>
      </w:r>
    </w:p>
    <w:p w:rsidR="005274A2" w:rsidRDefault="005274A2"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1440" w:hanging="1530"/>
        <w:rPr>
          <w:i/>
          <w:iCs/>
          <w:lang w:eastAsia="en-CA"/>
        </w:rPr>
      </w:pPr>
      <w:r>
        <w:rPr>
          <w:rFonts w:hint="eastAsia"/>
          <w:lang w:val="ja-JP" w:eastAsia="ja-JP"/>
        </w:rPr>
        <w:tab/>
      </w:r>
      <w:r>
        <w:rPr>
          <w:rFonts w:hint="eastAsia"/>
          <w:lang w:val="ja-JP" w:eastAsia="ja-JP"/>
        </w:rPr>
        <w:tab/>
      </w:r>
      <w:r>
        <w:rPr>
          <w:rFonts w:hint="eastAsia"/>
          <w:lang w:val="ja-JP" w:eastAsia="ja-JP"/>
        </w:rPr>
        <w:tab/>
      </w:r>
      <w:r>
        <w:rPr>
          <w:rFonts w:hint="eastAsia"/>
          <w:lang w:val="ja-JP" w:eastAsia="ja-JP"/>
        </w:rPr>
        <w:tab/>
      </w:r>
      <w:r w:rsidR="00F44434">
        <w:rPr>
          <w:lang w:val="ja-JP" w:eastAsia="ja-JP"/>
        </w:rPr>
        <w:tab/>
      </w:r>
      <w:r>
        <w:rPr>
          <w:rFonts w:hint="eastAsia"/>
          <w:lang w:val="ja-JP" w:eastAsia="ja-JP"/>
        </w:rPr>
        <w:t xml:space="preserve">Durkheim, excerpts from </w:t>
      </w:r>
      <w:r>
        <w:rPr>
          <w:rFonts w:hint="eastAsia"/>
          <w:i/>
          <w:iCs/>
          <w:lang w:val="ja-JP" w:eastAsia="ja-JP"/>
        </w:rPr>
        <w:t xml:space="preserve">The Division of Labour in </w:t>
      </w:r>
    </w:p>
    <w:p w:rsidR="003E185B" w:rsidRDefault="005274A2"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90"/>
        <w:rPr>
          <w:b/>
          <w:bCs/>
          <w:lang w:val="ja-JP" w:eastAsia="ja-JP"/>
        </w:rPr>
      </w:pPr>
      <w:r>
        <w:rPr>
          <w:rFonts w:hint="eastAsia"/>
          <w:i/>
          <w:iCs/>
          <w:lang w:val="ja-JP" w:eastAsia="ja-JP"/>
        </w:rPr>
        <w:t xml:space="preserve">                          </w:t>
      </w:r>
      <w:r w:rsidR="00F44434">
        <w:rPr>
          <w:i/>
          <w:iCs/>
          <w:lang w:val="ja-JP" w:eastAsia="ja-JP"/>
        </w:rPr>
        <w:tab/>
      </w:r>
      <w:r>
        <w:rPr>
          <w:rFonts w:hint="eastAsia"/>
          <w:i/>
          <w:iCs/>
          <w:lang w:val="ja-JP" w:eastAsia="ja-JP"/>
        </w:rPr>
        <w:t>Society</w:t>
      </w:r>
      <w:r>
        <w:rPr>
          <w:rFonts w:hint="eastAsia"/>
          <w:b/>
          <w:bCs/>
          <w:i/>
          <w:iCs/>
          <w:lang w:val="ja-JP" w:eastAsia="ja-JP"/>
        </w:rPr>
        <w:t xml:space="preserve">, </w:t>
      </w:r>
      <w:r>
        <w:rPr>
          <w:rFonts w:hint="eastAsia"/>
          <w:lang w:val="ja-JP" w:eastAsia="ja-JP"/>
        </w:rPr>
        <w:t>McIntosh pp. 181-184; 185-193; 194-206</w:t>
      </w:r>
      <w:r>
        <w:rPr>
          <w:rFonts w:hint="eastAsia"/>
          <w:b/>
          <w:bCs/>
          <w:lang w:val="ja-JP" w:eastAsia="ja-JP"/>
        </w:rPr>
        <w:t xml:space="preserve"> </w:t>
      </w:r>
    </w:p>
    <w:p w:rsidR="002B049D" w:rsidRDefault="002B049D"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90"/>
        <w:rPr>
          <w:b/>
          <w:bCs/>
          <w:lang w:eastAsia="ja-JP"/>
        </w:rPr>
      </w:pPr>
    </w:p>
    <w:p w:rsidR="002B049D" w:rsidRDefault="002B049D"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90"/>
        <w:rPr>
          <w:b/>
          <w:bCs/>
          <w:lang w:eastAsia="ja-JP"/>
        </w:rPr>
      </w:pPr>
      <w:r>
        <w:rPr>
          <w:b/>
          <w:bCs/>
          <w:lang w:eastAsia="ja-JP"/>
        </w:rPr>
        <w:t>Oct 11:</w:t>
      </w:r>
      <w:r>
        <w:rPr>
          <w:b/>
          <w:bCs/>
          <w:lang w:eastAsia="ja-JP"/>
        </w:rPr>
        <w:tab/>
      </w:r>
      <w:r>
        <w:rPr>
          <w:b/>
          <w:bCs/>
          <w:lang w:eastAsia="ja-JP"/>
        </w:rPr>
        <w:tab/>
        <w:t>**FALL TERM BREAK: NO CLASS**</w:t>
      </w:r>
    </w:p>
    <w:p w:rsidR="005274A2" w:rsidRDefault="005274A2"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90"/>
        <w:rPr>
          <w:b/>
          <w:bCs/>
          <w:lang w:eastAsia="ja-JP"/>
        </w:rPr>
      </w:pPr>
    </w:p>
    <w:p w:rsidR="005274A2" w:rsidRDefault="00A6553D"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90"/>
        <w:rPr>
          <w:u w:val="single"/>
          <w:lang w:val="ja-JP" w:eastAsia="ja-JP"/>
        </w:rPr>
      </w:pPr>
      <w:r>
        <w:rPr>
          <w:b/>
          <w:bCs/>
        </w:rPr>
        <w:t xml:space="preserve">Oct </w:t>
      </w:r>
      <w:r w:rsidR="002B049D">
        <w:rPr>
          <w:b/>
          <w:bCs/>
        </w:rPr>
        <w:t>13-18</w:t>
      </w:r>
      <w:r w:rsidR="005274A2">
        <w:rPr>
          <w:rFonts w:hint="eastAsia"/>
          <w:b/>
          <w:bCs/>
          <w:lang w:val="ja-JP" w:eastAsia="ja-JP"/>
        </w:rPr>
        <w:t xml:space="preserve">: </w:t>
      </w:r>
      <w:r>
        <w:rPr>
          <w:b/>
          <w:bCs/>
          <w:lang w:val="ja-JP" w:eastAsia="ja-JP"/>
        </w:rPr>
        <w:tab/>
      </w:r>
      <w:r w:rsidR="005274A2">
        <w:rPr>
          <w:rFonts w:hint="eastAsia"/>
          <w:b/>
          <w:bCs/>
          <w:u w:val="single"/>
          <w:lang w:val="ja-JP" w:eastAsia="ja-JP"/>
        </w:rPr>
        <w:t xml:space="preserve">DURKHEIM II: The Sociological Method and </w:t>
      </w:r>
      <w:r w:rsidR="005274A2">
        <w:rPr>
          <w:rFonts w:hint="eastAsia"/>
          <w:b/>
          <w:bCs/>
          <w:i/>
          <w:iCs/>
          <w:u w:val="single"/>
          <w:lang w:val="ja-JP" w:eastAsia="ja-JP"/>
        </w:rPr>
        <w:t>Suicide</w:t>
      </w:r>
    </w:p>
    <w:p w:rsidR="005274A2" w:rsidRDefault="005274A2"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hanging="720"/>
        <w:rPr>
          <w:u w:val="single"/>
          <w:lang w:val="ja-JP" w:eastAsia="ja-JP"/>
        </w:rPr>
      </w:pPr>
    </w:p>
    <w:p w:rsidR="005274A2" w:rsidRDefault="00A6553D" w:rsidP="005274A2">
      <w:pPr>
        <w:tabs>
          <w:tab w:val="left" w:pos="-1350"/>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730"/>
          <w:tab w:val="left" w:pos="9450"/>
          <w:tab w:val="left" w:pos="10170"/>
          <w:tab w:val="left" w:pos="10890"/>
        </w:tabs>
        <w:autoSpaceDE w:val="0"/>
        <w:autoSpaceDN w:val="0"/>
        <w:adjustRightInd w:val="0"/>
        <w:ind w:left="2070" w:hanging="2160"/>
        <w:rPr>
          <w:lang w:val="ja-JP" w:eastAsia="ja-JP"/>
        </w:rPr>
      </w:pPr>
      <w:r>
        <w:rPr>
          <w:lang w:val="ja-JP" w:eastAsia="ja-JP"/>
        </w:rPr>
        <w:tab/>
      </w:r>
      <w:r>
        <w:rPr>
          <w:lang w:val="ja-JP" w:eastAsia="ja-JP"/>
        </w:rPr>
        <w:tab/>
      </w:r>
      <w:r w:rsidR="005274A2">
        <w:rPr>
          <w:rFonts w:hint="eastAsia"/>
          <w:i/>
          <w:iCs/>
          <w:lang w:val="ja-JP" w:eastAsia="ja-JP"/>
        </w:rPr>
        <w:t>Readings</w:t>
      </w:r>
      <w:r w:rsidR="005274A2">
        <w:rPr>
          <w:rFonts w:hint="eastAsia"/>
          <w:lang w:val="ja-JP" w:eastAsia="ja-JP"/>
        </w:rPr>
        <w:t>:</w:t>
      </w:r>
      <w:r w:rsidR="002B049D">
        <w:rPr>
          <w:lang w:val="en-US" w:eastAsia="ja-JP"/>
        </w:rPr>
        <w:t xml:space="preserve">     </w:t>
      </w:r>
      <w:r>
        <w:rPr>
          <w:lang w:eastAsia="ja-JP"/>
        </w:rPr>
        <w:t xml:space="preserve">   </w:t>
      </w:r>
      <w:r w:rsidR="005274A2">
        <w:rPr>
          <w:rFonts w:hint="eastAsia"/>
          <w:lang w:val="ja-JP" w:eastAsia="ja-JP"/>
        </w:rPr>
        <w:t>Giddens, Part 2, Chapter 6 (entire)</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i/>
          <w:iCs/>
          <w:lang w:eastAsia="en-CA"/>
        </w:rPr>
      </w:pPr>
      <w:r>
        <w:rPr>
          <w:rFonts w:hint="eastAsia"/>
          <w:lang w:val="ja-JP" w:eastAsia="ja-JP"/>
        </w:rPr>
        <w:tab/>
      </w:r>
      <w:r>
        <w:rPr>
          <w:rFonts w:hint="eastAsia"/>
          <w:lang w:val="ja-JP" w:eastAsia="ja-JP"/>
        </w:rPr>
        <w:tab/>
      </w:r>
      <w:r>
        <w:rPr>
          <w:rFonts w:hint="eastAsia"/>
          <w:lang w:val="ja-JP" w:eastAsia="ja-JP"/>
        </w:rPr>
        <w:tab/>
        <w:t xml:space="preserve">Durkheim, What is a social fact? from </w:t>
      </w:r>
      <w:r>
        <w:rPr>
          <w:rFonts w:hint="eastAsia"/>
          <w:i/>
          <w:iCs/>
          <w:lang w:val="ja-JP" w:eastAsia="ja-JP"/>
        </w:rPr>
        <w:t>The Rules of</w:t>
      </w:r>
      <w:r>
        <w:rPr>
          <w:rFonts w:hint="eastAsia"/>
          <w:i/>
          <w:iCs/>
          <w:lang w:eastAsia="ja-JP"/>
        </w:rPr>
        <w:t xml:space="preserve"> </w:t>
      </w:r>
      <w:r>
        <w:rPr>
          <w:rFonts w:hint="eastAsia"/>
          <w:i/>
          <w:iCs/>
          <w:lang w:val="ja-JP" w:eastAsia="ja-JP"/>
        </w:rPr>
        <w:t xml:space="preserve">Sociological </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eastAsia="en-CA"/>
        </w:rPr>
      </w:pPr>
      <w:r>
        <w:rPr>
          <w:i/>
          <w:iCs/>
        </w:rPr>
        <w:tab/>
      </w:r>
      <w:r>
        <w:rPr>
          <w:i/>
          <w:iCs/>
        </w:rPr>
        <w:tab/>
      </w:r>
      <w:r>
        <w:rPr>
          <w:i/>
          <w:iCs/>
        </w:rPr>
        <w:tab/>
      </w:r>
      <w:r>
        <w:rPr>
          <w:rFonts w:hint="eastAsia"/>
          <w:i/>
          <w:iCs/>
          <w:lang w:val="ja-JP" w:eastAsia="ja-JP"/>
        </w:rPr>
        <w:t>Method</w:t>
      </w:r>
      <w:r>
        <w:rPr>
          <w:rFonts w:hint="eastAsia"/>
          <w:lang w:val="ja-JP" w:eastAsia="ja-JP"/>
        </w:rPr>
        <w:t xml:space="preserve">, and excerpts from </w:t>
      </w:r>
      <w:r>
        <w:rPr>
          <w:rFonts w:hint="eastAsia"/>
          <w:i/>
          <w:iCs/>
          <w:lang w:val="ja-JP" w:eastAsia="ja-JP"/>
        </w:rPr>
        <w:t>S</w:t>
      </w:r>
      <w:proofErr w:type="spellStart"/>
      <w:r>
        <w:rPr>
          <w:i/>
          <w:iCs/>
        </w:rPr>
        <w:t>uicide</w:t>
      </w:r>
      <w:proofErr w:type="spellEnd"/>
      <w:r>
        <w:rPr>
          <w:i/>
          <w:iCs/>
        </w:rPr>
        <w:t xml:space="preserve">: </w:t>
      </w:r>
      <w:r>
        <w:rPr>
          <w:rFonts w:hint="eastAsia"/>
          <w:i/>
          <w:iCs/>
          <w:lang w:val="ja-JP" w:eastAsia="ja-JP"/>
        </w:rPr>
        <w:t>A Study in Sociology</w:t>
      </w:r>
      <w:r>
        <w:rPr>
          <w:rFonts w:hint="eastAsia"/>
          <w:lang w:val="ja-JP" w:eastAsia="ja-JP"/>
        </w:rPr>
        <w:t xml:space="preserve">, all in </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eastAsia="en-CA"/>
        </w:rPr>
      </w:pPr>
      <w:r>
        <w:rPr>
          <w:i/>
          <w:iCs/>
        </w:rPr>
        <w:tab/>
      </w:r>
      <w:r>
        <w:rPr>
          <w:i/>
          <w:iCs/>
        </w:rPr>
        <w:tab/>
      </w:r>
      <w:r>
        <w:rPr>
          <w:i/>
          <w:iCs/>
        </w:rPr>
        <w:tab/>
      </w:r>
      <w:r>
        <w:rPr>
          <w:rFonts w:hint="eastAsia"/>
          <w:lang w:val="ja-JP" w:eastAsia="ja-JP"/>
        </w:rPr>
        <w:t>McIntosh, pp.207-211; 212-231</w:t>
      </w:r>
      <w:r>
        <w:rPr>
          <w:rFonts w:hint="eastAsia"/>
          <w:lang w:val="ja-JP" w:eastAsia="ja-JP"/>
        </w:rPr>
        <w:tab/>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eastAsia="en-CA"/>
        </w:rPr>
      </w:pPr>
    </w:p>
    <w:p w:rsidR="005274A2" w:rsidRDefault="00A6553D"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b/>
          <w:bCs/>
          <w:lang w:val="ja-JP" w:eastAsia="ja-JP"/>
        </w:rPr>
      </w:pPr>
      <w:r>
        <w:rPr>
          <w:b/>
          <w:bCs/>
        </w:rPr>
        <w:t xml:space="preserve">Oct </w:t>
      </w:r>
      <w:r w:rsidR="002B049D">
        <w:rPr>
          <w:b/>
          <w:bCs/>
        </w:rPr>
        <w:t>20-27</w:t>
      </w:r>
      <w:r w:rsidR="003E185B">
        <w:rPr>
          <w:b/>
          <w:bCs/>
        </w:rPr>
        <w:t>:</w:t>
      </w:r>
      <w:r w:rsidR="005274A2">
        <w:rPr>
          <w:rFonts w:hint="eastAsia"/>
          <w:b/>
          <w:bCs/>
          <w:lang w:val="ja-JP" w:eastAsia="ja-JP"/>
        </w:rPr>
        <w:tab/>
      </w:r>
      <w:r w:rsidR="005274A2">
        <w:rPr>
          <w:rFonts w:hint="eastAsia"/>
          <w:b/>
          <w:bCs/>
          <w:u w:val="single"/>
          <w:lang w:val="ja-JP" w:eastAsia="ja-JP"/>
        </w:rPr>
        <w:t>DURKHEIM III: Religion and Ritual</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b/>
          <w:bCs/>
          <w:lang w:val="ja-JP" w:eastAsia="ja-JP"/>
        </w:rPr>
      </w:pPr>
    </w:p>
    <w:p w:rsidR="005274A2" w:rsidRDefault="00A6553D"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val="ja-JP" w:eastAsia="ja-JP"/>
        </w:rPr>
      </w:pPr>
      <w:r>
        <w:rPr>
          <w:i/>
          <w:iCs/>
          <w:lang w:val="ja-JP" w:eastAsia="ja-JP"/>
        </w:rPr>
        <w:tab/>
      </w:r>
      <w:r w:rsidR="005274A2">
        <w:rPr>
          <w:rFonts w:hint="eastAsia"/>
          <w:i/>
          <w:iCs/>
          <w:lang w:val="ja-JP" w:eastAsia="ja-JP"/>
        </w:rPr>
        <w:t>Readings:</w:t>
      </w:r>
      <w:r w:rsidR="005274A2">
        <w:rPr>
          <w:rFonts w:hint="eastAsia"/>
          <w:lang w:val="ja-JP" w:eastAsia="ja-JP"/>
        </w:rPr>
        <w:tab/>
        <w:t xml:space="preserve">Giddens, Part 2, Chapter 8, pp. 105-112 </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i/>
          <w:iCs/>
          <w:lang w:val="ja-JP" w:eastAsia="ja-JP"/>
        </w:rPr>
      </w:pPr>
      <w:r>
        <w:rPr>
          <w:rFonts w:hint="eastAsia"/>
          <w:lang w:val="ja-JP" w:eastAsia="ja-JP"/>
        </w:rPr>
        <w:tab/>
      </w:r>
      <w:r>
        <w:rPr>
          <w:rFonts w:hint="eastAsia"/>
          <w:lang w:val="ja-JP" w:eastAsia="ja-JP"/>
        </w:rPr>
        <w:tab/>
      </w:r>
      <w:r>
        <w:rPr>
          <w:rFonts w:hint="eastAsia"/>
          <w:lang w:val="ja-JP" w:eastAsia="ja-JP"/>
        </w:rPr>
        <w:tab/>
        <w:t xml:space="preserve">Durkheim from </w:t>
      </w:r>
      <w:r>
        <w:rPr>
          <w:rFonts w:hint="eastAsia"/>
          <w:i/>
          <w:iCs/>
          <w:lang w:val="ja-JP" w:eastAsia="ja-JP"/>
        </w:rPr>
        <w:t>The Elementary Forms of Religious Life,</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eastAsia="ja-JP"/>
        </w:rPr>
      </w:pPr>
      <w:r>
        <w:rPr>
          <w:rFonts w:hint="eastAsia"/>
          <w:i/>
          <w:iCs/>
          <w:lang w:val="ja-JP" w:eastAsia="ja-JP"/>
        </w:rPr>
        <w:tab/>
      </w:r>
      <w:r>
        <w:rPr>
          <w:rFonts w:hint="eastAsia"/>
          <w:i/>
          <w:iCs/>
          <w:lang w:val="ja-JP" w:eastAsia="ja-JP"/>
        </w:rPr>
        <w:tab/>
      </w:r>
      <w:r>
        <w:rPr>
          <w:rFonts w:hint="eastAsia"/>
          <w:i/>
          <w:iCs/>
          <w:lang w:val="ja-JP" w:eastAsia="ja-JP"/>
        </w:rPr>
        <w:tab/>
      </w:r>
      <w:r>
        <w:rPr>
          <w:rFonts w:hint="eastAsia"/>
          <w:lang w:val="ja-JP" w:eastAsia="ja-JP"/>
        </w:rPr>
        <w:t>McIntosh</w:t>
      </w:r>
      <w:r>
        <w:rPr>
          <w:rFonts w:hint="eastAsia"/>
          <w:i/>
          <w:iCs/>
          <w:lang w:val="ja-JP" w:eastAsia="ja-JP"/>
        </w:rPr>
        <w:t xml:space="preserve"> </w:t>
      </w:r>
      <w:r>
        <w:rPr>
          <w:rFonts w:hint="eastAsia"/>
          <w:lang w:val="ja-JP" w:eastAsia="ja-JP"/>
        </w:rPr>
        <w:t>pp. 232-247.</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eastAsia="ja-JP"/>
        </w:rPr>
      </w:pPr>
    </w:p>
    <w:p w:rsidR="005274A2" w:rsidRDefault="002B049D"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b/>
          <w:bCs/>
          <w:lang w:eastAsia="ja-JP"/>
        </w:rPr>
      </w:pPr>
      <w:r>
        <w:rPr>
          <w:b/>
          <w:bCs/>
          <w:lang w:eastAsia="ja-JP"/>
        </w:rPr>
        <w:t>Nov 1</w:t>
      </w:r>
      <w:r w:rsidR="00A6553D">
        <w:rPr>
          <w:b/>
          <w:bCs/>
          <w:lang w:eastAsia="ja-JP"/>
        </w:rPr>
        <w:t>:</w:t>
      </w:r>
      <w:r w:rsidR="00A6553D">
        <w:rPr>
          <w:b/>
          <w:bCs/>
          <w:lang w:eastAsia="ja-JP"/>
        </w:rPr>
        <w:tab/>
      </w:r>
      <w:r w:rsidR="005274A2">
        <w:rPr>
          <w:b/>
          <w:bCs/>
          <w:lang w:eastAsia="ja-JP"/>
        </w:rPr>
        <w:tab/>
      </w:r>
      <w:r w:rsidR="005274A2">
        <w:rPr>
          <w:rFonts w:hint="eastAsia"/>
          <w:b/>
          <w:bCs/>
          <w:lang w:val="ja-JP" w:eastAsia="ja-JP"/>
        </w:rPr>
        <w:t xml:space="preserve">** DURKHEIM </w:t>
      </w:r>
      <w:r w:rsidR="005274A2">
        <w:rPr>
          <w:b/>
          <w:bCs/>
          <w:lang w:eastAsia="ja-JP"/>
        </w:rPr>
        <w:t>ASSIGNMENT DUE</w:t>
      </w:r>
      <w:r w:rsidR="005274A2">
        <w:rPr>
          <w:rFonts w:hint="eastAsia"/>
          <w:b/>
          <w:bCs/>
          <w:lang w:val="ja-JP" w:eastAsia="ja-JP"/>
        </w:rPr>
        <w:t xml:space="preserve"> **</w:t>
      </w:r>
      <w:r w:rsidR="005274A2">
        <w:rPr>
          <w:b/>
          <w:bCs/>
          <w:lang w:eastAsia="ja-JP"/>
        </w:rPr>
        <w:t xml:space="preserve">  </w:t>
      </w:r>
    </w:p>
    <w:p w:rsidR="00CC418F" w:rsidRDefault="00CC418F"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b/>
          <w:bCs/>
          <w:lang w:eastAsia="ja-JP"/>
        </w:rPr>
      </w:pPr>
    </w:p>
    <w:p w:rsidR="00A6553D" w:rsidRDefault="00CC418F"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b/>
          <w:bCs/>
          <w:lang w:val="en-GB"/>
        </w:rPr>
      </w:pPr>
      <w:r>
        <w:rPr>
          <w:b/>
          <w:bCs/>
          <w:lang w:eastAsia="ja-JP"/>
        </w:rPr>
        <w:t>Nov 3:</w:t>
      </w:r>
      <w:r w:rsidR="005274A2">
        <w:rPr>
          <w:b/>
          <w:bCs/>
          <w:lang w:eastAsia="ja-JP"/>
        </w:rPr>
        <w:tab/>
      </w:r>
      <w:r w:rsidR="002B049D">
        <w:rPr>
          <w:b/>
          <w:bCs/>
          <w:lang w:eastAsia="ja-JP"/>
        </w:rPr>
        <w:tab/>
      </w:r>
      <w:r w:rsidR="005274A2">
        <w:rPr>
          <w:b/>
          <w:bCs/>
          <w:lang w:eastAsia="ja-JP"/>
        </w:rPr>
        <w:t>*</w:t>
      </w:r>
      <w:r w:rsidR="005274A2">
        <w:rPr>
          <w:b/>
          <w:bCs/>
          <w:lang w:val="en-GB"/>
        </w:rPr>
        <w:t>* WEBER ASSIGNMENT DISTRIBUTED**</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eastAsia="ja-JP"/>
        </w:rPr>
      </w:pPr>
    </w:p>
    <w:p w:rsidR="005274A2" w:rsidRDefault="00A6553D"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val="ja-JP" w:eastAsia="ja-JP"/>
        </w:rPr>
      </w:pPr>
      <w:r>
        <w:rPr>
          <w:b/>
        </w:rPr>
        <w:t xml:space="preserve">Nov </w:t>
      </w:r>
      <w:r w:rsidR="002B049D">
        <w:rPr>
          <w:b/>
        </w:rPr>
        <w:t>1-3</w:t>
      </w:r>
      <w:r w:rsidR="005274A2">
        <w:rPr>
          <w:rFonts w:hint="eastAsia"/>
          <w:b/>
          <w:bCs/>
          <w:lang w:val="ja-JP" w:eastAsia="ja-JP"/>
        </w:rPr>
        <w:t>:</w:t>
      </w:r>
      <w:r w:rsidR="005274A2">
        <w:rPr>
          <w:rFonts w:hint="eastAsia"/>
          <w:b/>
          <w:bCs/>
          <w:lang w:val="ja-JP" w:eastAsia="ja-JP"/>
        </w:rPr>
        <w:tab/>
      </w:r>
      <w:r w:rsidR="005274A2">
        <w:rPr>
          <w:b/>
          <w:bCs/>
        </w:rPr>
        <w:t xml:space="preserve">  </w:t>
      </w:r>
      <w:r w:rsidR="00F53B71">
        <w:rPr>
          <w:b/>
          <w:bCs/>
        </w:rPr>
        <w:tab/>
      </w:r>
      <w:r w:rsidR="005274A2">
        <w:rPr>
          <w:rFonts w:hint="eastAsia"/>
          <w:b/>
          <w:bCs/>
          <w:u w:val="single"/>
          <w:lang w:val="ja-JP" w:eastAsia="ja-JP"/>
        </w:rPr>
        <w:t xml:space="preserve">WEBER I: Rationalization </w:t>
      </w:r>
    </w:p>
    <w:p w:rsidR="005274A2" w:rsidRDefault="005274A2"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val="ja-JP" w:eastAsia="ja-JP"/>
        </w:rPr>
      </w:pPr>
    </w:p>
    <w:p w:rsidR="005274A2" w:rsidRDefault="00A6553D"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val="ja-JP" w:eastAsia="ja-JP"/>
        </w:rPr>
      </w:pPr>
      <w:r>
        <w:rPr>
          <w:i/>
          <w:iCs/>
          <w:lang w:val="ja-JP" w:eastAsia="ja-JP"/>
        </w:rPr>
        <w:tab/>
      </w:r>
      <w:r w:rsidR="005274A2">
        <w:rPr>
          <w:rFonts w:hint="eastAsia"/>
          <w:i/>
          <w:iCs/>
          <w:lang w:val="ja-JP" w:eastAsia="ja-JP"/>
        </w:rPr>
        <w:t>Readings</w:t>
      </w:r>
      <w:r>
        <w:rPr>
          <w:rFonts w:hint="eastAsia"/>
          <w:lang w:val="ja-JP" w:eastAsia="ja-JP"/>
        </w:rPr>
        <w:t xml:space="preserve">:        </w:t>
      </w:r>
      <w:r w:rsidR="005274A2">
        <w:rPr>
          <w:rFonts w:hint="eastAsia"/>
          <w:lang w:val="ja-JP" w:eastAsia="ja-JP"/>
        </w:rPr>
        <w:t xml:space="preserve">Weber, </w:t>
      </w:r>
      <w:r w:rsidR="005274A2">
        <w:rPr>
          <w:rFonts w:hint="eastAsia"/>
          <w:i/>
          <w:iCs/>
          <w:lang w:val="ja-JP" w:eastAsia="ja-JP"/>
        </w:rPr>
        <w:t>Bureaucracy</w:t>
      </w:r>
      <w:r w:rsidR="005274A2">
        <w:rPr>
          <w:rFonts w:hint="eastAsia"/>
          <w:lang w:val="ja-JP" w:eastAsia="ja-JP"/>
        </w:rPr>
        <w:t>, McIntosh pp. 142-153</w:t>
      </w:r>
    </w:p>
    <w:p w:rsidR="00F53B71" w:rsidRDefault="00F53B71"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eastAsia="ja-JP"/>
        </w:rPr>
      </w:pPr>
    </w:p>
    <w:p w:rsidR="00F53B71" w:rsidRDefault="00F53B71" w:rsidP="00F53B71">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lang w:eastAsia="ja-JP"/>
        </w:rPr>
      </w:pPr>
      <w:r>
        <w:rPr>
          <w:b/>
          <w:bCs/>
          <w:lang w:val="en-GB"/>
        </w:rPr>
        <w:t>Nov 10-11:</w:t>
      </w:r>
      <w:r>
        <w:rPr>
          <w:b/>
          <w:bCs/>
          <w:lang w:val="en-GB"/>
        </w:rPr>
        <w:tab/>
        <w:t>** REMEMBRANCE DAY OBSERVANCE: NO CLASS**</w:t>
      </w:r>
    </w:p>
    <w:p w:rsidR="005274A2" w:rsidRDefault="005274A2"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eastAsia="ja-JP"/>
        </w:rPr>
      </w:pPr>
    </w:p>
    <w:p w:rsidR="005274A2" w:rsidRDefault="00A6553D"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val="ja-JP" w:eastAsia="ja-JP"/>
        </w:rPr>
      </w:pPr>
      <w:r>
        <w:rPr>
          <w:b/>
          <w:bCs/>
        </w:rPr>
        <w:t xml:space="preserve">Nov </w:t>
      </w:r>
      <w:r w:rsidR="00F53B71">
        <w:rPr>
          <w:b/>
          <w:bCs/>
        </w:rPr>
        <w:t>8-17</w:t>
      </w:r>
      <w:r w:rsidR="005274A2">
        <w:rPr>
          <w:rFonts w:hint="eastAsia"/>
          <w:b/>
          <w:bCs/>
          <w:lang w:val="ja-JP" w:eastAsia="ja-JP"/>
        </w:rPr>
        <w:t>:</w:t>
      </w:r>
      <w:r w:rsidR="005274A2">
        <w:rPr>
          <w:rFonts w:hint="eastAsia"/>
          <w:b/>
          <w:bCs/>
          <w:lang w:val="ja-JP" w:eastAsia="ja-JP"/>
        </w:rPr>
        <w:tab/>
      </w:r>
      <w:r w:rsidR="005274A2">
        <w:rPr>
          <w:b/>
          <w:bCs/>
        </w:rPr>
        <w:t xml:space="preserve">  </w:t>
      </w:r>
      <w:r w:rsidR="005274A2">
        <w:rPr>
          <w:rFonts w:hint="eastAsia"/>
          <w:b/>
          <w:bCs/>
          <w:u w:val="single"/>
          <w:lang w:val="ja-JP" w:eastAsia="ja-JP"/>
        </w:rPr>
        <w:t>WEBER II: Protestantism and Capitalism</w:t>
      </w:r>
    </w:p>
    <w:p w:rsidR="005274A2" w:rsidRDefault="005274A2"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val="ja-JP" w:eastAsia="ja-JP"/>
        </w:rPr>
      </w:pPr>
    </w:p>
    <w:p w:rsidR="005274A2" w:rsidRDefault="00A6553D" w:rsidP="005274A2">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9450"/>
          <w:tab w:val="left" w:pos="10170"/>
          <w:tab w:val="left" w:pos="10890"/>
          <w:tab w:val="left" w:pos="11610"/>
        </w:tabs>
        <w:autoSpaceDE w:val="0"/>
        <w:autoSpaceDN w:val="0"/>
        <w:adjustRightInd w:val="0"/>
        <w:ind w:left="1350" w:hanging="1440"/>
        <w:rPr>
          <w:lang w:val="ja-JP" w:eastAsia="ja-JP"/>
        </w:rPr>
      </w:pPr>
      <w:r>
        <w:rPr>
          <w:i/>
          <w:iCs/>
          <w:lang w:val="ja-JP" w:eastAsia="ja-JP"/>
        </w:rPr>
        <w:tab/>
      </w:r>
      <w:r w:rsidR="005274A2">
        <w:rPr>
          <w:rFonts w:hint="eastAsia"/>
          <w:i/>
          <w:iCs/>
          <w:lang w:val="ja-JP" w:eastAsia="ja-JP"/>
        </w:rPr>
        <w:t>Readings</w:t>
      </w:r>
      <w:r w:rsidR="005274A2">
        <w:rPr>
          <w:rFonts w:hint="eastAsia"/>
          <w:lang w:val="ja-JP" w:eastAsia="ja-JP"/>
        </w:rPr>
        <w:t>:</w:t>
      </w:r>
      <w:r>
        <w:rPr>
          <w:lang w:eastAsia="ja-JP"/>
        </w:rPr>
        <w:t xml:space="preserve">    </w:t>
      </w:r>
      <w:r w:rsidR="005274A2">
        <w:t xml:space="preserve">   </w:t>
      </w:r>
      <w:r w:rsidR="00F53B71">
        <w:t xml:space="preserve">  </w:t>
      </w:r>
      <w:r w:rsidR="005274A2">
        <w:rPr>
          <w:rFonts w:hint="eastAsia"/>
          <w:lang w:val="ja-JP" w:eastAsia="ja-JP"/>
        </w:rPr>
        <w:t>Giddens, Part 3, Chapter 9, pp. 124-132</w:t>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hanging="1440"/>
        <w:rPr>
          <w:i/>
          <w:iCs/>
          <w:lang w:eastAsia="en-CA"/>
        </w:rPr>
      </w:pPr>
      <w:r>
        <w:rPr>
          <w:rFonts w:hint="eastAsia"/>
          <w:lang w:val="ja-JP" w:eastAsia="ja-JP"/>
        </w:rPr>
        <w:tab/>
      </w:r>
      <w:r>
        <w:rPr>
          <w:rFonts w:hint="eastAsia"/>
          <w:lang w:eastAsia="ja-JP"/>
        </w:rPr>
        <w:t xml:space="preserve"> </w:t>
      </w:r>
      <w:r>
        <w:rPr>
          <w:rFonts w:hint="eastAsia"/>
          <w:lang w:val="ja-JP" w:eastAsia="ja-JP"/>
        </w:rPr>
        <w:tab/>
      </w:r>
      <w:r>
        <w:rPr>
          <w:rFonts w:hint="eastAsia"/>
          <w:lang w:val="ja-JP" w:eastAsia="ja-JP"/>
        </w:rPr>
        <w:tab/>
      </w:r>
      <w:r w:rsidR="00A6553D">
        <w:rPr>
          <w:lang w:val="ja-JP" w:eastAsia="ja-JP"/>
        </w:rPr>
        <w:t xml:space="preserve">           </w:t>
      </w:r>
      <w:r>
        <w:rPr>
          <w:rFonts w:hint="eastAsia"/>
          <w:lang w:val="ja-JP" w:eastAsia="ja-JP"/>
        </w:rPr>
        <w:t xml:space="preserve">Weber from </w:t>
      </w:r>
      <w:r>
        <w:rPr>
          <w:rFonts w:hint="eastAsia"/>
          <w:i/>
          <w:iCs/>
          <w:lang w:val="ja-JP" w:eastAsia="ja-JP"/>
        </w:rPr>
        <w:t>The Protestant Ethic</w:t>
      </w:r>
      <w:r>
        <w:rPr>
          <w:rFonts w:hint="eastAsia"/>
          <w:lang w:val="ja-JP" w:eastAsia="ja-JP"/>
        </w:rPr>
        <w:t>, McIntosh pp. 122-131</w:t>
      </w:r>
      <w:r>
        <w:rPr>
          <w:rFonts w:hint="eastAsia"/>
          <w:i/>
          <w:iCs/>
          <w:lang w:val="ja-JP" w:eastAsia="ja-JP"/>
        </w:rPr>
        <w:tab/>
      </w:r>
    </w:p>
    <w:p w:rsidR="005274A2" w:rsidRDefault="005274A2" w:rsidP="005274A2">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hanging="1440"/>
        <w:rPr>
          <w:lang w:val="ja-JP" w:eastAsia="ja-JP"/>
        </w:rPr>
      </w:pPr>
      <w:r>
        <w:rPr>
          <w:rFonts w:hint="eastAsia"/>
          <w:i/>
          <w:iCs/>
          <w:lang w:val="ja-JP" w:eastAsia="ja-JP"/>
        </w:rPr>
        <w:lastRenderedPageBreak/>
        <w:tab/>
      </w:r>
      <w:r>
        <w:rPr>
          <w:rFonts w:hint="eastAsia"/>
          <w:i/>
          <w:iCs/>
          <w:lang w:val="ja-JP" w:eastAsia="ja-JP"/>
        </w:rPr>
        <w:tab/>
      </w:r>
      <w:r>
        <w:rPr>
          <w:rFonts w:hint="eastAsia"/>
          <w:i/>
          <w:iCs/>
          <w:lang w:val="ja-JP" w:eastAsia="ja-JP"/>
        </w:rPr>
        <w:tab/>
      </w:r>
      <w:r>
        <w:rPr>
          <w:rFonts w:hint="eastAsia"/>
          <w:b/>
          <w:bCs/>
          <w:lang w:val="ja-JP" w:eastAsia="ja-JP"/>
        </w:rPr>
        <w:tab/>
      </w:r>
      <w:r>
        <w:rPr>
          <w:rFonts w:hint="eastAsia"/>
          <w:b/>
          <w:bCs/>
          <w:lang w:val="ja-JP" w:eastAsia="ja-JP"/>
        </w:rPr>
        <w:tab/>
      </w:r>
    </w:p>
    <w:p w:rsidR="005274A2" w:rsidRDefault="005274A2"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630" w:hanging="720"/>
        <w:rPr>
          <w:u w:val="single"/>
          <w:lang w:val="ja-JP" w:eastAsia="ja-JP"/>
        </w:rPr>
      </w:pPr>
      <w:r>
        <w:rPr>
          <w:rFonts w:hint="eastAsia"/>
          <w:lang w:val="ja-JP" w:eastAsia="ja-JP"/>
        </w:rPr>
        <w:t xml:space="preserve"> </w:t>
      </w:r>
      <w:r w:rsidR="00A6553D">
        <w:rPr>
          <w:b/>
        </w:rPr>
        <w:t xml:space="preserve">Nov </w:t>
      </w:r>
      <w:r w:rsidR="00F53B71">
        <w:rPr>
          <w:b/>
        </w:rPr>
        <w:t>22</w:t>
      </w:r>
      <w:r w:rsidR="00A6553D">
        <w:rPr>
          <w:b/>
        </w:rPr>
        <w:t xml:space="preserve">-Dec </w:t>
      </w:r>
      <w:r w:rsidR="00F53B71">
        <w:rPr>
          <w:b/>
        </w:rPr>
        <w:t>1</w:t>
      </w:r>
      <w:r w:rsidR="00A6553D">
        <w:rPr>
          <w:b/>
        </w:rPr>
        <w:t>:</w:t>
      </w:r>
      <w:r>
        <w:rPr>
          <w:rFonts w:hint="eastAsia"/>
          <w:b/>
          <w:bCs/>
          <w:lang w:val="ja-JP" w:eastAsia="ja-JP"/>
        </w:rPr>
        <w:tab/>
      </w:r>
      <w:r>
        <w:rPr>
          <w:rFonts w:hint="eastAsia"/>
          <w:b/>
          <w:bCs/>
          <w:u w:val="single"/>
          <w:lang w:val="ja-JP" w:eastAsia="ja-JP"/>
        </w:rPr>
        <w:t>WEBER III: Some Fundamental Concepts of Sociology</w:t>
      </w:r>
    </w:p>
    <w:p w:rsidR="005274A2" w:rsidRDefault="005274A2"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630" w:hanging="720"/>
        <w:rPr>
          <w:u w:val="single"/>
          <w:lang w:val="ja-JP" w:eastAsia="ja-JP"/>
        </w:rPr>
      </w:pPr>
    </w:p>
    <w:p w:rsidR="005274A2" w:rsidRDefault="00A6553D" w:rsidP="005274A2">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630" w:hanging="720"/>
        <w:rPr>
          <w:lang w:val="ja-JP" w:eastAsia="ja-JP"/>
        </w:rPr>
      </w:pPr>
      <w:r>
        <w:rPr>
          <w:i/>
          <w:iCs/>
          <w:lang w:val="ja-JP" w:eastAsia="ja-JP"/>
        </w:rPr>
        <w:tab/>
      </w:r>
      <w:r w:rsidR="005274A2">
        <w:rPr>
          <w:rFonts w:hint="eastAsia"/>
          <w:i/>
          <w:iCs/>
          <w:lang w:val="ja-JP" w:eastAsia="ja-JP"/>
        </w:rPr>
        <w:t>Readings</w:t>
      </w:r>
      <w:r>
        <w:rPr>
          <w:rFonts w:hint="eastAsia"/>
          <w:lang w:val="ja-JP" w:eastAsia="ja-JP"/>
        </w:rPr>
        <w:t xml:space="preserve">:        </w:t>
      </w:r>
      <w:r w:rsidR="009E5ECC">
        <w:rPr>
          <w:lang w:eastAsia="ja-JP"/>
        </w:rPr>
        <w:t xml:space="preserve"> </w:t>
      </w:r>
      <w:r w:rsidR="005274A2">
        <w:rPr>
          <w:rFonts w:hint="eastAsia"/>
          <w:lang w:val="ja-JP" w:eastAsia="ja-JP"/>
        </w:rPr>
        <w:t>Giddens, Part 3, Chapter 11, pp. 154-168</w:t>
      </w:r>
    </w:p>
    <w:p w:rsidR="00E06349" w:rsidRDefault="005274A2" w:rsidP="00E06349">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630" w:hanging="720"/>
        <w:rPr>
          <w:lang w:eastAsia="ja-JP"/>
        </w:rPr>
      </w:pPr>
      <w:r>
        <w:rPr>
          <w:rFonts w:hint="eastAsia"/>
          <w:i/>
          <w:iCs/>
          <w:lang w:val="ja-JP" w:eastAsia="ja-JP"/>
        </w:rPr>
        <w:tab/>
      </w:r>
      <w:r>
        <w:rPr>
          <w:rFonts w:hint="eastAsia"/>
          <w:i/>
          <w:iCs/>
          <w:lang w:val="ja-JP" w:eastAsia="ja-JP"/>
        </w:rPr>
        <w:tab/>
      </w:r>
      <w:r>
        <w:rPr>
          <w:rFonts w:hint="eastAsia"/>
          <w:i/>
          <w:iCs/>
          <w:lang w:val="ja-JP" w:eastAsia="ja-JP"/>
        </w:rPr>
        <w:tab/>
      </w:r>
      <w:r>
        <w:rPr>
          <w:rFonts w:hint="eastAsia"/>
          <w:i/>
          <w:iCs/>
          <w:lang w:val="ja-JP" w:eastAsia="ja-JP"/>
        </w:rPr>
        <w:tab/>
      </w:r>
      <w:r>
        <w:rPr>
          <w:rFonts w:hint="eastAsia"/>
          <w:i/>
          <w:iCs/>
          <w:lang w:val="ja-JP" w:eastAsia="ja-JP"/>
        </w:rPr>
        <w:tab/>
      </w:r>
      <w:r>
        <w:rPr>
          <w:rFonts w:hint="eastAsia"/>
          <w:lang w:val="ja-JP" w:eastAsia="ja-JP"/>
        </w:rPr>
        <w:t xml:space="preserve">Weber, </w:t>
      </w:r>
      <w:r>
        <w:t>c</w:t>
      </w:r>
      <w:r>
        <w:rPr>
          <w:rFonts w:hint="eastAsia"/>
          <w:lang w:val="ja-JP" w:eastAsia="ja-JP"/>
        </w:rPr>
        <w:t>lass, status, party, McIntosh pp. 132-141</w:t>
      </w:r>
      <w:r w:rsidR="00E06349">
        <w:rPr>
          <w:lang w:eastAsia="ja-JP"/>
        </w:rPr>
        <w:t xml:space="preserve">   </w:t>
      </w:r>
    </w:p>
    <w:p w:rsidR="009E5ECC" w:rsidRDefault="00E06349" w:rsidP="009E5ECC">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630" w:hanging="720"/>
        <w:rPr>
          <w:lang w:val="ja-JP" w:eastAsia="ja-JP"/>
        </w:rPr>
      </w:pPr>
      <w:r>
        <w:rPr>
          <w:lang w:eastAsia="ja-JP"/>
        </w:rPr>
        <w:t xml:space="preserve">                           </w:t>
      </w:r>
      <w:r>
        <w:rPr>
          <w:rFonts w:hint="eastAsia"/>
          <w:lang w:val="ja-JP" w:eastAsia="ja-JP"/>
        </w:rPr>
        <w:t xml:space="preserve">Weber, </w:t>
      </w:r>
      <w:r>
        <w:t>l</w:t>
      </w:r>
      <w:r>
        <w:rPr>
          <w:rFonts w:hint="eastAsia"/>
          <w:lang w:val="ja-JP" w:eastAsia="ja-JP"/>
        </w:rPr>
        <w:t>egitimacy and authority, McIntosh pp. 165-174</w:t>
      </w:r>
    </w:p>
    <w:p w:rsidR="00E06349" w:rsidRDefault="009E5ECC" w:rsidP="009E5ECC">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630" w:hanging="720"/>
        <w:rPr>
          <w:lang w:eastAsia="en-CA"/>
        </w:rPr>
      </w:pPr>
      <w:r>
        <w:rPr>
          <w:lang w:eastAsia="ja-JP"/>
        </w:rPr>
        <w:t xml:space="preserve">                           </w:t>
      </w:r>
      <w:r w:rsidR="00E06349">
        <w:rPr>
          <w:lang w:eastAsia="ja-JP"/>
        </w:rPr>
        <w:t xml:space="preserve">Giddens, Part 4, </w:t>
      </w:r>
      <w:r w:rsidR="00E06349">
        <w:rPr>
          <w:rFonts w:hint="eastAsia"/>
          <w:lang w:val="ja-JP" w:eastAsia="ja-JP"/>
        </w:rPr>
        <w:t>Chapters 13-15, pp. 185-242.</w:t>
      </w:r>
    </w:p>
    <w:p w:rsidR="00E06349" w:rsidRPr="00E06349" w:rsidRDefault="00E06349" w:rsidP="00E06349">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630" w:hanging="720"/>
        <w:rPr>
          <w:lang w:eastAsia="ja-JP"/>
        </w:rPr>
      </w:pPr>
    </w:p>
    <w:p w:rsidR="00E06349" w:rsidRDefault="00E06349" w:rsidP="00E06349">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2160" w:hanging="2250"/>
        <w:rPr>
          <w:sz w:val="20"/>
          <w:szCs w:val="20"/>
          <w:lang w:eastAsia="en-CA"/>
        </w:rPr>
      </w:pPr>
      <w:r>
        <w:rPr>
          <w:b/>
          <w:bCs/>
        </w:rPr>
        <w:t xml:space="preserve">Dec </w:t>
      </w:r>
      <w:r w:rsidR="00F53B71">
        <w:rPr>
          <w:b/>
          <w:bCs/>
        </w:rPr>
        <w:t>1</w:t>
      </w:r>
      <w:r>
        <w:rPr>
          <w:b/>
          <w:bCs/>
        </w:rPr>
        <w:t xml:space="preserve">: </w:t>
      </w:r>
      <w:r>
        <w:rPr>
          <w:rFonts w:hint="eastAsia"/>
          <w:lang w:val="ja-JP" w:eastAsia="ja-JP"/>
        </w:rPr>
        <w:tab/>
      </w:r>
      <w:r>
        <w:rPr>
          <w:lang w:eastAsia="ja-JP"/>
        </w:rPr>
        <w:t xml:space="preserve">        </w:t>
      </w:r>
      <w:r>
        <w:rPr>
          <w:b/>
        </w:rPr>
        <w:t>** WEBER ASSIGNMENT DUE **</w:t>
      </w:r>
    </w:p>
    <w:p w:rsidR="005274A2" w:rsidRDefault="005274A2" w:rsidP="00E06349">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10170"/>
          <w:tab w:val="left" w:pos="10890"/>
          <w:tab w:val="left" w:pos="11610"/>
          <w:tab w:val="left" w:pos="12330"/>
        </w:tabs>
        <w:autoSpaceDE w:val="0"/>
        <w:autoSpaceDN w:val="0"/>
        <w:adjustRightInd w:val="0"/>
        <w:ind w:left="630" w:hanging="720"/>
      </w:pPr>
    </w:p>
    <w:p w:rsidR="00E06529" w:rsidRDefault="00E06529"/>
    <w:sectPr w:rsidR="00E06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62B4"/>
    <w:multiLevelType w:val="hybridMultilevel"/>
    <w:tmpl w:val="A48893A6"/>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AA07996"/>
    <w:multiLevelType w:val="hybridMultilevel"/>
    <w:tmpl w:val="958E1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A2"/>
    <w:rsid w:val="001A6F7D"/>
    <w:rsid w:val="002B049D"/>
    <w:rsid w:val="0038139D"/>
    <w:rsid w:val="003E185B"/>
    <w:rsid w:val="004F35BB"/>
    <w:rsid w:val="005274A2"/>
    <w:rsid w:val="005D5C50"/>
    <w:rsid w:val="007828FE"/>
    <w:rsid w:val="008C261D"/>
    <w:rsid w:val="00982EBC"/>
    <w:rsid w:val="009E5ECC"/>
    <w:rsid w:val="009F070A"/>
    <w:rsid w:val="00A02078"/>
    <w:rsid w:val="00A6553D"/>
    <w:rsid w:val="00CC418F"/>
    <w:rsid w:val="00E06349"/>
    <w:rsid w:val="00E06529"/>
    <w:rsid w:val="00F021D2"/>
    <w:rsid w:val="00F44434"/>
    <w:rsid w:val="00F53B71"/>
    <w:rsid w:val="00FC2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56AC"/>
  <w15:chartTrackingRefBased/>
  <w15:docId w15:val="{6974B7CD-DDA2-4AF1-9E3B-B5632D7D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274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ca/policy/site/policy.php?id=239" TargetMode="External"/><Relationship Id="rId5" Type="http://schemas.openxmlformats.org/officeDocument/2006/relationships/hyperlink" Target="http://www.mun.ca/policy.php?id=3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5</cp:revision>
  <dcterms:created xsi:type="dcterms:W3CDTF">2022-08-16T11:11:00Z</dcterms:created>
  <dcterms:modified xsi:type="dcterms:W3CDTF">2022-09-05T11:48:00Z</dcterms:modified>
</cp:coreProperties>
</file>