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674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 xml:space="preserve">            </w:t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u w:val="single"/>
        </w:rPr>
        <w:t>SOC 3120: Social Psychology</w:t>
      </w:r>
    </w:p>
    <w:p w:rsidR="00000000" w:rsidRDefault="007674FA">
      <w:pPr>
        <w:rPr>
          <w:b/>
          <w:bCs/>
          <w:sz w:val="32"/>
          <w:szCs w:val="32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</w:t>
      </w:r>
      <w:r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  <w:u w:val="single"/>
        </w:rPr>
        <w:t>Prof. J. Scott Kenney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 w:rsidP="007674FA">
      <w:pPr>
        <w:rPr>
          <w:b/>
          <w:bCs/>
          <w:sz w:val="32"/>
          <w:szCs w:val="32"/>
          <w:u w:val="single"/>
          <w:lang w:val="en-US"/>
        </w:rPr>
      </w:pPr>
      <w:r>
        <w:rPr>
          <w:sz w:val="32"/>
          <w:szCs w:val="32"/>
          <w:lang w:val="en-US"/>
        </w:rPr>
        <w:tab/>
        <w:t xml:space="preserve">  </w:t>
      </w:r>
      <w:r>
        <w:rPr>
          <w:sz w:val="32"/>
          <w:szCs w:val="32"/>
          <w:lang w:val="en-US"/>
        </w:rPr>
        <w:t xml:space="preserve">   </w:t>
      </w:r>
      <w:r>
        <w:rPr>
          <w:b/>
          <w:bCs/>
          <w:sz w:val="32"/>
          <w:szCs w:val="32"/>
          <w:u w:val="single"/>
          <w:lang w:val="en-US"/>
        </w:rPr>
        <w:t>Overheads Lecture 4: The Chicago and Iowa Schools</w:t>
      </w:r>
    </w:p>
    <w:p w:rsidR="00000000" w:rsidRDefault="007674FA">
      <w:pPr>
        <w:rPr>
          <w:b/>
          <w:bCs/>
          <w:sz w:val="32"/>
          <w:szCs w:val="32"/>
          <w:u w:val="single"/>
          <w:lang w:val="en-US"/>
        </w:rPr>
      </w:pPr>
    </w:p>
    <w:p w:rsidR="007674FA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Contemporary S.I. has many variants: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Chicago and Iowa schools</w:t>
      </w: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Dramaturgical sociology</w:t>
      </w: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Ethnomethodology</w:t>
      </w: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Phenomenology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Today we discuss the Chicago vs. the Iowa school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Following G.H. Mead’s death, two approaches emerged: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Chicago School (Herbert Blumer): </w:t>
      </w:r>
      <w:r>
        <w:rPr>
          <w:i/>
          <w:iCs/>
          <w:sz w:val="32"/>
          <w:szCs w:val="32"/>
          <w:lang w:val="en-US"/>
        </w:rPr>
        <w:t>idiographic</w:t>
      </w:r>
      <w:r>
        <w:rPr>
          <w:sz w:val="32"/>
          <w:szCs w:val="32"/>
          <w:lang w:val="en-US"/>
        </w:rPr>
        <w:t xml:space="preserve"> approach: </w:t>
      </w: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unique subject matter necessitating humanistic meth</w:t>
      </w:r>
      <w:r>
        <w:rPr>
          <w:sz w:val="32"/>
          <w:szCs w:val="32"/>
          <w:lang w:val="en-US"/>
        </w:rPr>
        <w:t>odology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Iowa School (Manford Kuhn): </w:t>
      </w:r>
      <w:r>
        <w:rPr>
          <w:i/>
          <w:iCs/>
          <w:sz w:val="32"/>
          <w:szCs w:val="32"/>
          <w:lang w:val="en-US"/>
        </w:rPr>
        <w:t>nomothetic</w:t>
      </w:r>
      <w:r>
        <w:rPr>
          <w:sz w:val="32"/>
          <w:szCs w:val="32"/>
          <w:lang w:val="en-US"/>
        </w:rPr>
        <w:t xml:space="preserve"> approach: stresses unity of scientific method and need for generalization 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Three major methodological differences: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(1) Relative merits of phenomenological vs. operational approaches</w:t>
      </w: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(2) The appropriate </w:t>
      </w:r>
      <w:r>
        <w:rPr>
          <w:sz w:val="32"/>
          <w:szCs w:val="32"/>
          <w:lang w:val="en-US"/>
        </w:rPr>
        <w:t>techniques of observation</w:t>
      </w: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(3) The nature of concepts best suited to analysis of behavior</w:t>
      </w:r>
      <w:r>
        <w:rPr>
          <w:sz w:val="32"/>
          <w:szCs w:val="32"/>
          <w:lang w:val="en-US"/>
        </w:rPr>
        <w:tab/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Phenomenological vs. Operational approaches</w:t>
      </w:r>
      <w:r>
        <w:rPr>
          <w:sz w:val="32"/>
          <w:szCs w:val="32"/>
          <w:lang w:val="en-US"/>
        </w:rPr>
        <w:t>: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Blumer: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doubtful of strict scientific approach given limit set by individual </w:t>
      </w:r>
      <w:r>
        <w:rPr>
          <w:sz w:val="32"/>
          <w:szCs w:val="32"/>
          <w:lang w:val="en-US"/>
        </w:rPr>
        <w:lastRenderedPageBreak/>
        <w:t>interpretation</w:t>
      </w:r>
    </w:p>
    <w:p w:rsidR="00000000" w:rsidRDefault="007674FA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stressed “</w:t>
      </w:r>
      <w:r>
        <w:rPr>
          <w:sz w:val="32"/>
          <w:szCs w:val="32"/>
          <w:lang w:val="en-US"/>
        </w:rPr>
        <w:t>getting inside actors worlds” to see as they do/</w:t>
      </w:r>
      <w:r>
        <w:rPr>
          <w:sz w:val="32"/>
          <w:szCs w:val="32"/>
          <w:lang w:val="en-US"/>
        </w:rPr>
        <w:t>understand meanings they act upon</w:t>
      </w: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favored sympathetic interpretation/understanding/</w:t>
      </w:r>
      <w:r>
        <w:rPr>
          <w:i/>
          <w:iCs/>
          <w:sz w:val="32"/>
          <w:szCs w:val="32"/>
          <w:lang w:val="en-US"/>
        </w:rPr>
        <w:t>verstehen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Kuhn: 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sought to operationally “empiricize” Mead’s ideas/ avoid non-</w:t>
      </w: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empirical/non-testable concepts</w:t>
      </w:r>
    </w:p>
    <w:p w:rsidR="007674FA" w:rsidRDefault="007674FA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</w:t>
      </w:r>
      <w:r>
        <w:rPr>
          <w:sz w:val="32"/>
          <w:szCs w:val="32"/>
          <w:lang w:val="en-US"/>
        </w:rPr>
        <w:t xml:space="preserve">originated “self-theory”: an attempt to come up with overt  </w:t>
      </w:r>
    </w:p>
    <w:p w:rsidR="00000000" w:rsidRDefault="007674FA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behavioral indices of covert behavior  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  <w:t xml:space="preserve">     Appropriate Techniques of Observation: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Blumer: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criticized quantitative/experimental research as distorting social</w:t>
      </w: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 xml:space="preserve"> reality “from the</w:t>
      </w:r>
      <w:r>
        <w:rPr>
          <w:sz w:val="32"/>
          <w:szCs w:val="32"/>
          <w:lang w:val="en-US"/>
        </w:rPr>
        <w:t xml:space="preserve"> outside”</w:t>
      </w: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articulated link between interpretive tradition and ethnographic</w:t>
      </w: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 xml:space="preserve"> research</w:t>
      </w:r>
    </w:p>
    <w:p w:rsidR="007674FA" w:rsidRDefault="007674FA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Proposed use of participant observation, qualitative interviews, </w:t>
      </w:r>
    </w:p>
    <w:p w:rsidR="00000000" w:rsidRDefault="007674FA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case studies, life-histories, and documentary research</w:t>
      </w: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Kuhn: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criticized above techniques as time-consuming /unsuitable for</w:t>
      </w: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 xml:space="preserve"> comparison, generalization, and theory testing </w:t>
      </w: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adapted quantitative/survey techniques to measure self-attributes</w:t>
      </w: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most notable innovation: twenty statements test (TST)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Appro</w:t>
      </w:r>
      <w:r>
        <w:rPr>
          <w:b/>
          <w:bCs/>
          <w:sz w:val="32"/>
          <w:szCs w:val="32"/>
          <w:lang w:val="en-US"/>
        </w:rPr>
        <w:t>priate Concepts for Analysis of Human Behavior: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Blumer: “sensitizing concepts”: not what to see but where to look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Kuhn: explicitly operational definitions of concepts (e.g. “Self” =      </w:t>
      </w:r>
      <w:r>
        <w:rPr>
          <w:sz w:val="32"/>
          <w:szCs w:val="32"/>
          <w:lang w:val="en-US"/>
        </w:rPr>
        <w:lastRenderedPageBreak/>
        <w:t>answers people give to TST).</w:t>
      </w: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Free Will vs. Determinism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 xml:space="preserve"> Chicago school: behaviour = an interplay between the spontaneous and  socially derived, the “I” and “me” (not strictly determined/ predictable)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Iowa School: behavior is socially determined by actors’ definitions/  therefore predictable (exclusive focus</w:t>
      </w:r>
      <w:r>
        <w:rPr>
          <w:sz w:val="32"/>
          <w:szCs w:val="32"/>
          <w:lang w:val="en-US"/>
        </w:rPr>
        <w:t xml:space="preserve"> on the “me”)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Chicago school: self and society seen in processual terms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Iowa school: self and society seen in </w:t>
      </w:r>
      <w:r>
        <w:rPr>
          <w:i/>
          <w:iCs/>
          <w:sz w:val="32"/>
          <w:szCs w:val="32"/>
          <w:lang w:val="en-US"/>
        </w:rPr>
        <w:t>structural</w:t>
      </w:r>
      <w:r>
        <w:rPr>
          <w:sz w:val="32"/>
          <w:szCs w:val="32"/>
          <w:lang w:val="en-US"/>
        </w:rPr>
        <w:t xml:space="preserve"> terms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Chicago school: behavior “constructed” in reflexive, interpretive manner involving self-interaction (e.g. considering th</w:t>
      </w:r>
      <w:r>
        <w:rPr>
          <w:sz w:val="32"/>
          <w:szCs w:val="32"/>
          <w:lang w:val="en-US"/>
        </w:rPr>
        <w:t>e best way to act)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Iowa School: typical behavior “released” from pre-existing psychological structure by environmental triggers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Chicago school: emphasis on role-making/joint actions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Iowa school: emphasis on role-playing/implementing pre-establishe</w:t>
      </w:r>
      <w:r>
        <w:rPr>
          <w:sz w:val="32"/>
          <w:szCs w:val="32"/>
          <w:lang w:val="en-US"/>
        </w:rPr>
        <w:t>d lines of action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Ultimately: 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Blumer’s image of humans dictates his methodology</w:t>
      </w: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Kuhn’s methodology dictates his image of humans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Since these pioneers did their work, attempts have been made to bridge </w:t>
      </w:r>
      <w:r>
        <w:rPr>
          <w:sz w:val="32"/>
          <w:szCs w:val="32"/>
          <w:lang w:val="en-US"/>
        </w:rPr>
        <w:t>the gap between the Chicago and Iowa Schools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We will now look at two of these: 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>(1) David Lewis’ reinterpretation of Mead’s “I”/theory of action</w:t>
      </w: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Carl Couch’s “New Iowa School”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David Lewis: A Social Behaviorist Interpretation of the Meadian “I”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Blumer and Kuhn’s approaches intimately associated with their interpretations of Mead’s “I”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Lewis objects to both, and posits a third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Previous interpretations: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(1) </w:t>
      </w:r>
      <w:r>
        <w:rPr>
          <w:i/>
          <w:iCs/>
          <w:sz w:val="32"/>
          <w:szCs w:val="32"/>
          <w:lang w:val="en-US"/>
        </w:rPr>
        <w:t xml:space="preserve">Remedial </w:t>
      </w:r>
      <w:r>
        <w:rPr>
          <w:sz w:val="32"/>
          <w:szCs w:val="32"/>
          <w:lang w:val="en-US"/>
        </w:rPr>
        <w:t>interpretation: avoiding social determinism (Blumer)</w:t>
      </w:r>
    </w:p>
    <w:p w:rsidR="00000000" w:rsidRDefault="007674FA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(2) </w:t>
      </w:r>
      <w:r>
        <w:rPr>
          <w:i/>
          <w:iCs/>
          <w:sz w:val="32"/>
          <w:szCs w:val="32"/>
          <w:lang w:val="en-US"/>
        </w:rPr>
        <w:t>Residual</w:t>
      </w:r>
      <w:r>
        <w:rPr>
          <w:sz w:val="32"/>
          <w:szCs w:val="32"/>
          <w:lang w:val="en-US"/>
        </w:rPr>
        <w:t xml:space="preserve"> interpr</w:t>
      </w:r>
      <w:r>
        <w:rPr>
          <w:sz w:val="32"/>
          <w:szCs w:val="32"/>
          <w:lang w:val="en-US"/>
        </w:rPr>
        <w:t>etation: no legitimate purpose: merely a way of explaining unpredictable behavior (Kuhn)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Lewis’ textual analysis: both are wrong: the “I” is a </w:t>
      </w:r>
      <w:r>
        <w:rPr>
          <w:i/>
          <w:iCs/>
          <w:sz w:val="32"/>
          <w:szCs w:val="32"/>
          <w:lang w:val="en-US"/>
        </w:rPr>
        <w:t>response</w:t>
      </w:r>
      <w:r>
        <w:rPr>
          <w:sz w:val="32"/>
          <w:szCs w:val="32"/>
          <w:lang w:val="en-US"/>
        </w:rPr>
        <w:t xml:space="preserve"> to a significant symbol which calls out an attitude and a plan of action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Important distinction mad</w:t>
      </w:r>
      <w:r>
        <w:rPr>
          <w:sz w:val="32"/>
          <w:szCs w:val="32"/>
          <w:lang w:val="en-US"/>
        </w:rPr>
        <w:t>e between deterministically taking the social attitude and the organism’s ultimate, overt response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Feedback mechanisms intervene: </w:t>
      </w:r>
      <w:r>
        <w:rPr>
          <w:i/>
          <w:iCs/>
          <w:sz w:val="32"/>
          <w:szCs w:val="32"/>
          <w:lang w:val="en-US"/>
        </w:rPr>
        <w:t>covert responses</w:t>
      </w:r>
      <w:r>
        <w:rPr>
          <w:sz w:val="32"/>
          <w:szCs w:val="32"/>
          <w:lang w:val="en-US"/>
        </w:rPr>
        <w:t xml:space="preserve">, or a series thereof, comprise self-interaction. Self-conscious individuals may evaluate and modify their </w:t>
      </w:r>
      <w:r>
        <w:rPr>
          <w:sz w:val="32"/>
          <w:szCs w:val="32"/>
          <w:lang w:val="en-US"/>
        </w:rPr>
        <w:t>ultimate, overt responses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Redintegration: one’s “I” response is then incorporated into one’s “Me”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This interpretation is closer to Mead’s intention, and one far more open to empirical application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In this regard, Lewis next turns to elaborating Mead’s theory of social action 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* Social actions occur in interlocking series of symbol-attitude-response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Lewis identifies four phases that can be extended further both theoretically and for future rese</w:t>
      </w:r>
      <w:r>
        <w:rPr>
          <w:sz w:val="32"/>
          <w:szCs w:val="32"/>
          <w:lang w:val="en-US"/>
        </w:rPr>
        <w:t>arch: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(1) </w:t>
      </w:r>
      <w:r>
        <w:rPr>
          <w:i/>
          <w:iCs/>
          <w:sz w:val="32"/>
          <w:szCs w:val="32"/>
          <w:lang w:val="en-US"/>
        </w:rPr>
        <w:t>From symbol to attitude</w:t>
      </w:r>
      <w:r>
        <w:rPr>
          <w:sz w:val="32"/>
          <w:szCs w:val="32"/>
          <w:lang w:val="en-US"/>
        </w:rPr>
        <w:t>: deterministically produced (future research could focus on mode of communication and its environment);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(2) </w:t>
      </w:r>
      <w:r>
        <w:rPr>
          <w:i/>
          <w:iCs/>
          <w:sz w:val="32"/>
          <w:szCs w:val="32"/>
          <w:lang w:val="en-US"/>
        </w:rPr>
        <w:t>The first feedback phase</w:t>
      </w:r>
      <w:r>
        <w:rPr>
          <w:sz w:val="32"/>
          <w:szCs w:val="32"/>
          <w:lang w:val="en-US"/>
        </w:rPr>
        <w:t>: covert communication with oneself (future research could focus on habits, closure, and</w:t>
      </w:r>
      <w:r>
        <w:rPr>
          <w:sz w:val="32"/>
          <w:szCs w:val="32"/>
          <w:lang w:val="en-US"/>
        </w:rPr>
        <w:t xml:space="preserve"> feedback imagery);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(3) </w:t>
      </w:r>
      <w:r>
        <w:rPr>
          <w:i/>
          <w:iCs/>
          <w:sz w:val="32"/>
          <w:szCs w:val="32"/>
          <w:lang w:val="en-US"/>
        </w:rPr>
        <w:t>From attitude to response</w:t>
      </w:r>
      <w:r>
        <w:rPr>
          <w:sz w:val="32"/>
          <w:szCs w:val="32"/>
          <w:lang w:val="en-US"/>
        </w:rPr>
        <w:t>: release of considered attitude into overt response (research potential limited);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(4) </w:t>
      </w:r>
      <w:r>
        <w:rPr>
          <w:i/>
          <w:iCs/>
          <w:sz w:val="32"/>
          <w:szCs w:val="32"/>
          <w:lang w:val="en-US"/>
        </w:rPr>
        <w:t>The final feedback phase</w:t>
      </w:r>
      <w:r>
        <w:rPr>
          <w:sz w:val="32"/>
          <w:szCs w:val="32"/>
          <w:lang w:val="en-US"/>
        </w:rPr>
        <w:t>: definition and evaluation of overt response by self and others: (physically, interactionally</w:t>
      </w:r>
      <w:r>
        <w:rPr>
          <w:sz w:val="32"/>
          <w:szCs w:val="32"/>
          <w:lang w:val="en-US"/>
        </w:rPr>
        <w:t>, and in terms of the generalized other). This “redintegration” could be studied in terms of congruence or incongruous feedback inputs re: the original symbols and attitudes.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Steps (1) and (3) are essentially mechanical processes, but (2) and (4) involv</w:t>
      </w:r>
      <w:r>
        <w:rPr>
          <w:sz w:val="32"/>
          <w:szCs w:val="32"/>
          <w:lang w:val="en-US"/>
        </w:rPr>
        <w:t>e moments of self-conscious reflexivity. These latter two phases promise to be most fruitful for theory and research.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32"/>
          <w:szCs w:val="32"/>
        </w:rPr>
        <w:t>Couch, Katovich and Buban: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Beyond Blumer and Kuhn: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Couch et.al. argue that the Chicago school embraced social process while the Iowa </w:t>
      </w:r>
      <w:r>
        <w:rPr>
          <w:sz w:val="32"/>
          <w:szCs w:val="32"/>
          <w:lang w:val="en-US"/>
        </w:rPr>
        <w:t>school rejected it: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Blumer insisted on analysis of ongoing joint actions across time</w:t>
      </w:r>
    </w:p>
    <w:p w:rsidR="00000000" w:rsidRDefault="007674FA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Kuhn focused on static representations of selves at a particular    point in space and time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Both earlier approaches contributed to “New Iowa School” synthesizing </w:t>
      </w:r>
      <w:r>
        <w:rPr>
          <w:sz w:val="32"/>
          <w:szCs w:val="32"/>
          <w:lang w:val="en-US"/>
        </w:rPr>
        <w:t>“best of both traditions”: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(1) Focus on social processes over time: selves as agents</w:t>
      </w: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(2) A stable methodology (controlled observation of a point in</w:t>
      </w: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social space)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New Iowa School focuses on detailed analysis of social processes over </w:t>
      </w:r>
      <w:r>
        <w:rPr>
          <w:sz w:val="32"/>
          <w:szCs w:val="32"/>
          <w:lang w:val="en-US"/>
        </w:rPr>
        <w:t>time using audiovisual technology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Goal: to isolate generic social processes/ formulate general principles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Example: “Openings Study” studied aligning personal acts &amp; delineated 6 necessary generic elements: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-co-presence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  -shared focus</w:t>
      </w: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-re</w:t>
      </w:r>
      <w:r>
        <w:rPr>
          <w:sz w:val="32"/>
          <w:szCs w:val="32"/>
          <w:lang w:val="en-US"/>
        </w:rPr>
        <w:t xml:space="preserve">ciprocal acknowledged attention       </w:t>
      </w:r>
      <w:r>
        <w:rPr>
          <w:sz w:val="32"/>
          <w:szCs w:val="32"/>
          <w:lang w:val="en-US"/>
        </w:rPr>
        <w:t>-social object</w:t>
      </w: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mutual responsiveness             </w:t>
      </w:r>
      <w:r>
        <w:rPr>
          <w:sz w:val="32"/>
          <w:szCs w:val="32"/>
          <w:lang w:val="en-US"/>
        </w:rPr>
        <w:t xml:space="preserve">     -congruent identities</w:t>
      </w:r>
      <w:r>
        <w:rPr>
          <w:sz w:val="32"/>
          <w:szCs w:val="32"/>
          <w:lang w:val="en-US"/>
        </w:rPr>
        <w:tab/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Many interactionists lukewarm to this approach. Reasons: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distrust of the laboratory as source of realistic “high fidelity”</w:t>
      </w: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concepts vs. the social world itself (“artificiality”)</w:t>
      </w:r>
      <w:r>
        <w:rPr>
          <w:sz w:val="32"/>
          <w:szCs w:val="32"/>
          <w:lang w:val="en-US"/>
        </w:rPr>
        <w:tab/>
      </w: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danger of scripting forthcoming activity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Authors’ respond that ethnographic work too descriptive such that: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generic social processes get lost in the detail</w:t>
      </w: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perceptions change wit</w:t>
      </w:r>
      <w:r>
        <w:rPr>
          <w:sz w:val="32"/>
          <w:szCs w:val="32"/>
          <w:lang w:val="en-US"/>
        </w:rPr>
        <w:t>h the location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Authors’ argue that videotaping in lab minimizes these problems, and that individuals’ responses are still real and freely engaged in within the situations they are presented with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Participant creat</w:t>
      </w:r>
      <w:r>
        <w:rPr>
          <w:sz w:val="32"/>
          <w:szCs w:val="32"/>
          <w:lang w:val="en-US"/>
        </w:rPr>
        <w:t>ivity cannot be suppressed, but controls are necessary to enable manageable data collection (e.g. prior agreements to interact regarding a particular issue and not others)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Videotaping phenomena enables researchers to go over data again and again/avoid “</w:t>
      </w:r>
      <w:r>
        <w:rPr>
          <w:sz w:val="32"/>
          <w:szCs w:val="32"/>
          <w:lang w:val="en-US"/>
        </w:rPr>
        <w:t>immaculate perceptions” of ethnographers reconstructing data from memory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Sometimes this approach has been extended to natural settings (i.e. once concepts developed in lab, cameras taken to natural settings to test)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Ultimately, this approach combines</w:t>
      </w:r>
      <w:r>
        <w:rPr>
          <w:sz w:val="32"/>
          <w:szCs w:val="32"/>
          <w:lang w:val="en-US"/>
        </w:rPr>
        <w:t xml:space="preserve"> Blumer’s focus on social processes, Kuhn’s methodological rigor, and modern technology</w:t>
      </w: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Rationale: Fewer methodological problems trying to gain understanding in simplified environments than attempting to simplify processes in complex environments</w:t>
      </w:r>
    </w:p>
    <w:p w:rsidR="00000000" w:rsidRDefault="007674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bookmarkStart w:id="0" w:name="_GoBack"/>
      <w:bookmarkEnd w:id="0"/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pPr>
        <w:rPr>
          <w:sz w:val="32"/>
          <w:szCs w:val="32"/>
          <w:lang w:val="en-US"/>
        </w:rPr>
      </w:pPr>
    </w:p>
    <w:p w:rsidR="00000000" w:rsidRDefault="007674FA">
      <w:r>
        <w:rPr>
          <w:sz w:val="32"/>
          <w:szCs w:val="32"/>
          <w:lang w:val="en-US"/>
        </w:rPr>
        <w:tab/>
      </w:r>
    </w:p>
    <w:sectPr w:rsidR="00000000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674FA">
      <w:r>
        <w:separator/>
      </w:r>
    </w:p>
  </w:endnote>
  <w:endnote w:type="continuationSeparator" w:id="0">
    <w:p w:rsidR="00000000" w:rsidRDefault="0076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674FA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7674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674FA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767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674FA">
      <w:r>
        <w:separator/>
      </w:r>
    </w:p>
  </w:footnote>
  <w:footnote w:type="continuationSeparator" w:id="0">
    <w:p w:rsidR="00000000" w:rsidRDefault="00767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FA"/>
    <w:rsid w:val="0076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863C73F-303A-4B95-A119-FE0932E2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2018-09-20T10:06:00Z</dcterms:created>
  <dcterms:modified xsi:type="dcterms:W3CDTF">2018-09-20T10:06:00Z</dcterms:modified>
</cp:coreProperties>
</file>