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87A" w:rsidRDefault="0023087A" w:rsidP="0023087A">
      <w:pPr>
        <w:ind w:left="216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  <w:u w:val="single"/>
        </w:rPr>
        <w:t>SOC 3120 Social Psychology</w:t>
      </w:r>
    </w:p>
    <w:p w:rsidR="0023087A" w:rsidRDefault="0023087A" w:rsidP="0023087A">
      <w:pPr>
        <w:rPr>
          <w:b/>
          <w:bCs/>
          <w:sz w:val="30"/>
          <w:szCs w:val="30"/>
          <w:u w:val="single"/>
        </w:rPr>
      </w:pPr>
    </w:p>
    <w:p w:rsidR="0023087A" w:rsidRDefault="0023087A" w:rsidP="0023087A">
      <w:pPr>
        <w:ind w:left="2880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</w:rPr>
        <w:t xml:space="preserve">   </w:t>
      </w:r>
      <w:r>
        <w:rPr>
          <w:b/>
          <w:bCs/>
          <w:sz w:val="30"/>
          <w:szCs w:val="30"/>
          <w:u w:val="single"/>
        </w:rPr>
        <w:t>Prof. J.S. Kenney</w:t>
      </w:r>
    </w:p>
    <w:p w:rsidR="0023087A" w:rsidRDefault="0023087A" w:rsidP="0023087A">
      <w:pPr>
        <w:rPr>
          <w:b/>
          <w:bCs/>
          <w:sz w:val="30"/>
          <w:szCs w:val="30"/>
          <w:u w:val="single"/>
        </w:rPr>
      </w:pPr>
    </w:p>
    <w:p w:rsidR="00000000" w:rsidRPr="0023087A" w:rsidRDefault="0023087A" w:rsidP="0023087A">
      <w:pPr>
        <w:rPr>
          <w:b/>
          <w:bCs/>
          <w:sz w:val="32"/>
          <w:szCs w:val="32"/>
          <w:u w:val="single"/>
          <w:lang w:val="en-US"/>
        </w:rPr>
      </w:pPr>
      <w:r>
        <w:rPr>
          <w:b/>
          <w:bCs/>
          <w:sz w:val="30"/>
          <w:szCs w:val="30"/>
          <w:u w:val="single"/>
        </w:rPr>
        <w:t xml:space="preserve">Overheads Lecture </w:t>
      </w:r>
      <w:r>
        <w:rPr>
          <w:b/>
          <w:bCs/>
          <w:sz w:val="30"/>
          <w:szCs w:val="30"/>
          <w:u w:val="single"/>
        </w:rPr>
        <w:t>15</w:t>
      </w:r>
      <w:r>
        <w:rPr>
          <w:sz w:val="30"/>
          <w:szCs w:val="30"/>
          <w:u w:val="single"/>
        </w:rPr>
        <w:t>:</w:t>
      </w:r>
      <w:r>
        <w:rPr>
          <w:sz w:val="30"/>
          <w:szCs w:val="30"/>
          <w:u w:val="single"/>
        </w:rPr>
        <w:t xml:space="preserve"> </w:t>
      </w:r>
      <w:r w:rsidRPr="0023087A">
        <w:rPr>
          <w:b/>
          <w:sz w:val="30"/>
          <w:szCs w:val="30"/>
          <w:u w:val="single"/>
        </w:rPr>
        <w:t xml:space="preserve">Themes </w:t>
      </w:r>
      <w:r>
        <w:rPr>
          <w:b/>
          <w:sz w:val="30"/>
          <w:szCs w:val="30"/>
          <w:u w:val="single"/>
        </w:rPr>
        <w:t>&amp;</w:t>
      </w:r>
      <w:r w:rsidRPr="0023087A">
        <w:rPr>
          <w:b/>
          <w:sz w:val="30"/>
          <w:szCs w:val="30"/>
          <w:u w:val="single"/>
        </w:rPr>
        <w:t xml:space="preserve"> Variations in the Sociology of Emotion</w:t>
      </w:r>
    </w:p>
    <w:p w:rsidR="00000000" w:rsidRDefault="00866127">
      <w:pPr>
        <w:rPr>
          <w:sz w:val="30"/>
          <w:szCs w:val="30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Today we review themes/variations in the sociology of emotions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Theorists/researchers vary on eight sub-themes: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(1) Micro vs. Macro;</w:t>
      </w:r>
    </w:p>
    <w:p w:rsidR="00000000" w:rsidRDefault="00866127">
      <w:pPr>
        <w:rPr>
          <w:b/>
          <w:bCs/>
          <w:i/>
          <w:iCs/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(2) Quantitative vs. Qualitative Methods</w:t>
      </w:r>
      <w:r>
        <w:rPr>
          <w:b/>
          <w:bCs/>
          <w:i/>
          <w:iCs/>
          <w:sz w:val="32"/>
          <w:szCs w:val="32"/>
          <w:lang w:val="en-GB"/>
        </w:rPr>
        <w:t>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(3) Positivism vs. Anti-Positivism;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(4) Political Economy of Emotions;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(5) Gender Analysis;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(6) Managing vs. Accounting for Emotions;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(7) Prediction vs. Description;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(8) Biosocial vs. Social Construction.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Each w</w:t>
      </w:r>
      <w:r>
        <w:rPr>
          <w:sz w:val="32"/>
          <w:szCs w:val="32"/>
          <w:lang w:val="en-GB"/>
        </w:rPr>
        <w:t>ill be dealt with in turn.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(1) </w:t>
      </w:r>
      <w:r>
        <w:rPr>
          <w:b/>
          <w:bCs/>
          <w:sz w:val="32"/>
          <w:szCs w:val="32"/>
          <w:lang w:val="en-GB"/>
        </w:rPr>
        <w:t>Micro vs. Macro: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Randall Collins: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Macro-processes rest on micro-foundation of emotion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(e.g. order, conflict, and stratification)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Interaction rituals/common activity/mood at micro-level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Power and</w:t>
      </w:r>
      <w:r>
        <w:rPr>
          <w:sz w:val="32"/>
          <w:szCs w:val="32"/>
          <w:lang w:val="en-GB"/>
        </w:rPr>
        <w:t xml:space="preserve"> status=increase/decrease of emotional energy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Interaction ritual chains cumulate across time/space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Michael Hammond: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Human inbuilt need for dependable emotional gratification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We rank various sources of “affective maximization” by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         </w:t>
      </w:r>
      <w:r>
        <w:rPr>
          <w:sz w:val="32"/>
          <w:szCs w:val="32"/>
          <w:lang w:val="en-GB"/>
        </w:rPr>
        <w:t xml:space="preserve"> experience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Historically little economic surplus/all share problem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Over time, hierarchies develop/ some deprived/ others gain</w:t>
      </w: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Time differentiation: future designated as repository of a        superior level of affective maxim</w:t>
      </w:r>
      <w:r>
        <w:rPr>
          <w:sz w:val="32"/>
          <w:szCs w:val="32"/>
          <w:lang w:val="en-GB"/>
        </w:rPr>
        <w:t>ization for deprived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Belief systems invoked to allow elite affective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</w:t>
      </w:r>
      <w:r>
        <w:rPr>
          <w:sz w:val="32"/>
          <w:szCs w:val="32"/>
          <w:lang w:val="en-GB"/>
        </w:rPr>
        <w:t>maximization/alleviate emotional deprivation for rest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Thomas Scheff: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- Shame (disapproval) and pride (approval) </w:t>
      </w:r>
      <w:r>
        <w:rPr>
          <w:sz w:val="32"/>
          <w:szCs w:val="32"/>
          <w:lang w:val="en-GB"/>
        </w:rPr>
        <w:t>regulate social        conduct like auto-pil</w:t>
      </w:r>
      <w:r>
        <w:rPr>
          <w:sz w:val="32"/>
          <w:szCs w:val="32"/>
          <w:lang w:val="en-GB"/>
        </w:rPr>
        <w:t>ot</w:t>
      </w: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Accumulating across society = micro basis for macro effect:     social control</w:t>
      </w: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Overt vs. bypassed shame explains how present but     infrequently noticed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Norman Denzin: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Focus on media depictions of class, gender and emotion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Define proper</w:t>
      </w:r>
      <w:r>
        <w:rPr>
          <w:sz w:val="32"/>
          <w:szCs w:val="32"/>
          <w:lang w:val="en-GB"/>
        </w:rPr>
        <w:t xml:space="preserve"> and legitimate emotions</w:t>
      </w: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- Serve to shape individual desires / self definitions 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</w:t>
      </w:r>
      <w:r>
        <w:rPr>
          <w:sz w:val="32"/>
          <w:szCs w:val="32"/>
          <w:lang w:val="en-GB"/>
        </w:rPr>
        <w:t xml:space="preserve">  underlying </w:t>
      </w:r>
      <w:r>
        <w:rPr>
          <w:sz w:val="32"/>
          <w:szCs w:val="32"/>
          <w:lang w:val="en-GB"/>
        </w:rPr>
        <w:t>cultural experience of emotions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Steven Gordon: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Link through social structure and personality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Social structure influences emotion</w:t>
      </w:r>
      <w:r>
        <w:rPr>
          <w:sz w:val="32"/>
          <w:szCs w:val="32"/>
          <w:lang w:val="en-GB"/>
        </w:rPr>
        <w:t xml:space="preserve">al behavior/motivation </w:t>
      </w: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- Culture influences emotional quality, intensity, object, &amp;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</w:t>
      </w:r>
      <w:r>
        <w:rPr>
          <w:sz w:val="32"/>
          <w:szCs w:val="32"/>
          <w:lang w:val="en-GB"/>
        </w:rPr>
        <w:t xml:space="preserve"> setting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Questions re: content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intermediate elements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social change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cultural relativity</w:t>
      </w:r>
    </w:p>
    <w:p w:rsidR="0023087A" w:rsidRDefault="0023087A">
      <w:pPr>
        <w:tabs>
          <w:tab w:val="left" w:pos="720"/>
          <w:tab w:val="left" w:pos="1440"/>
        </w:tabs>
        <w:ind w:left="1440" w:hanging="1440"/>
        <w:rPr>
          <w:sz w:val="32"/>
          <w:szCs w:val="32"/>
          <w:lang w:val="en-GB"/>
        </w:rPr>
      </w:pPr>
    </w:p>
    <w:p w:rsidR="00000000" w:rsidRDefault="00866127">
      <w:pPr>
        <w:tabs>
          <w:tab w:val="left" w:pos="720"/>
          <w:tab w:val="left" w:pos="1440"/>
        </w:tabs>
        <w:ind w:left="1440" w:hanging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 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Key distinction: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>(1)  Emotion=inborn/undifferentiated bodily arousal</w:t>
      </w: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(2)  Sentiment=socially learned composite </w:t>
      </w:r>
      <w:r>
        <w:rPr>
          <w:sz w:val="32"/>
          <w:szCs w:val="32"/>
          <w:lang w:val="en-GB"/>
        </w:rPr>
        <w:t>(i.e.                sensations/gestures/relationships/labels)</w:t>
      </w:r>
    </w:p>
    <w:p w:rsidR="00000000" w:rsidRDefault="00866127">
      <w:pPr>
        <w:rPr>
          <w:sz w:val="32"/>
          <w:szCs w:val="32"/>
          <w:lang w:val="en-GB"/>
        </w:rPr>
      </w:pP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Questions re: long term character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     social constraints overriding physiological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Em</w:t>
      </w:r>
      <w:r>
        <w:rPr>
          <w:sz w:val="32"/>
          <w:szCs w:val="32"/>
          <w:lang w:val="en-GB"/>
        </w:rPr>
        <w:t>otions transformed into sentiments by: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(1) Differentiation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(2) Socialization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(3) Management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Analysis of micro-macro goes in both directions.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</w:t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>(2) Quantitative vs. Qualitative Methods: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Whether emotions can be </w:t>
      </w:r>
      <w:r>
        <w:rPr>
          <w:sz w:val="32"/>
          <w:szCs w:val="32"/>
          <w:lang w:val="en-GB"/>
        </w:rPr>
        <w:t>measured/quantified or by nature qualitative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Smith-Lovin and Heise: affect-control theory: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- Argue false dichotomy: both aspects evident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calculate EPA profiles based on linguistic meanings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</w:t>
      </w:r>
      <w:r>
        <w:rPr>
          <w:sz w:val="32"/>
          <w:szCs w:val="32"/>
          <w:lang w:val="en-GB"/>
        </w:rPr>
        <w:t xml:space="preserve">   </w:t>
      </w:r>
      <w:r>
        <w:rPr>
          <w:sz w:val="32"/>
          <w:szCs w:val="32"/>
          <w:lang w:val="en-GB"/>
        </w:rPr>
        <w:t>of cultural behaviors, identities, objects, and emotions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enables prediction of emotions in particular situations</w:t>
      </w:r>
    </w:p>
    <w:p w:rsidR="00000000" w:rsidRDefault="00866127">
      <w:pPr>
        <w:tabs>
          <w:tab w:val="left" w:pos="720"/>
          <w:tab w:val="left" w:pos="1440"/>
        </w:tabs>
        <w:ind w:left="1440" w:hanging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assumes actors behave to maintain fundamental identities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 signal</w:t>
      </w:r>
      <w:r w:rsidR="0023087A">
        <w:rPr>
          <w:sz w:val="32"/>
          <w:szCs w:val="32"/>
          <w:lang w:val="en-GB"/>
        </w:rPr>
        <w:t>l</w:t>
      </w:r>
      <w:r>
        <w:rPr>
          <w:sz w:val="32"/>
          <w:szCs w:val="32"/>
          <w:lang w:val="en-GB"/>
        </w:rPr>
        <w:t>ed by emotional discrepancies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More qual</w:t>
      </w:r>
      <w:r>
        <w:rPr>
          <w:sz w:val="32"/>
          <w:szCs w:val="32"/>
          <w:lang w:val="en-GB"/>
        </w:rPr>
        <w:t>itative approach: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Hochschild   - Thoits    - Clark</w:t>
      </w:r>
    </w:p>
    <w:p w:rsidR="0023087A" w:rsidRDefault="0023087A">
      <w:pPr>
        <w:rPr>
          <w:sz w:val="32"/>
          <w:szCs w:val="32"/>
          <w:lang w:val="en-GB"/>
        </w:rPr>
      </w:pPr>
    </w:p>
    <w:p w:rsidR="0023087A" w:rsidRDefault="0023087A">
      <w:pPr>
        <w:rPr>
          <w:sz w:val="32"/>
          <w:szCs w:val="32"/>
          <w:lang w:val="en-GB"/>
        </w:rPr>
      </w:pPr>
    </w:p>
    <w:p w:rsidR="0023087A" w:rsidRDefault="0023087A">
      <w:pPr>
        <w:rPr>
          <w:b/>
          <w:bCs/>
          <w:i/>
          <w:iCs/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lastRenderedPageBreak/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(3) Positivism vs. Anti-Positivism: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Two opposing views: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(1) Emotions as objective phenomena determined by structural/        interactional conditions;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(2) Impossible to measure emotions </w:t>
      </w:r>
      <w:r>
        <w:rPr>
          <w:sz w:val="32"/>
          <w:szCs w:val="32"/>
          <w:lang w:val="en-GB"/>
        </w:rPr>
        <w:t>objectively/ subjective, cognitive             constructions inseparable from perceptions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Former (positivist) view: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Kemper: Physiological basis of emotions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Social determination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Four primary emotions (fear, anger, joy, and depression)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</w:t>
      </w:r>
      <w:r>
        <w:rPr>
          <w:sz w:val="32"/>
          <w:szCs w:val="32"/>
          <w:lang w:val="en-GB"/>
        </w:rPr>
        <w:t xml:space="preserve">    Evolutionally adaptations to social-environmental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</w:t>
      </w:r>
      <w:r>
        <w:rPr>
          <w:sz w:val="32"/>
          <w:szCs w:val="32"/>
          <w:lang w:val="en-GB"/>
        </w:rPr>
        <w:t xml:space="preserve">  contingencies</w:t>
      </w: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Emotional outcomes predicted by power/status in any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 </w:t>
      </w:r>
      <w:r>
        <w:rPr>
          <w:sz w:val="32"/>
          <w:szCs w:val="32"/>
          <w:lang w:val="en-GB"/>
        </w:rPr>
        <w:t>culture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Smith-Lovin &amp; Heise: EPA profiles predict emotions</w:t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Opposite view: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Norman Denzin: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    </w:t>
      </w:r>
      <w:r>
        <w:rPr>
          <w:sz w:val="32"/>
          <w:szCs w:val="32"/>
          <w:lang w:val="en-GB"/>
        </w:rPr>
        <w:t xml:space="preserve">  Inappropriate to treat emotion as variable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Opposes positivist theory (explanation by prediction)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Emotion examined as “lived experience”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 Focuses on forms of emotional feeling</w:t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GB"/>
        </w:rPr>
      </w:pPr>
      <w:r>
        <w:rPr>
          <w:b/>
          <w:bCs/>
          <w:i/>
          <w:iCs/>
          <w:sz w:val="32"/>
          <w:szCs w:val="32"/>
          <w:lang w:val="en-GB"/>
        </w:rPr>
        <w:t xml:space="preserve">       </w:t>
      </w:r>
      <w:r>
        <w:rPr>
          <w:b/>
          <w:bCs/>
          <w:i/>
          <w:iCs/>
          <w:sz w:val="32"/>
          <w:szCs w:val="32"/>
          <w:lang w:val="en-GB"/>
        </w:rPr>
        <w:t xml:space="preserve"> </w:t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 xml:space="preserve">    (4) Political Economy of Emotions: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Whether need to examine historical/economic/political context of     emotion  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Norman Denzin: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-emotions fundamentally rooted in: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History, Political economy, race, class and gender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- expressed in </w:t>
      </w:r>
      <w:r>
        <w:rPr>
          <w:sz w:val="32"/>
          <w:szCs w:val="32"/>
          <w:lang w:val="en-GB"/>
        </w:rPr>
        <w:t>cultural effects (e.g. media):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bureaucratization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commodification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mass-mediated reality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deconstruction of major sustaining myths/ relativism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 examines of how emotion “lived” in such a context:</w:t>
      </w:r>
    </w:p>
    <w:p w:rsidR="00000000" w:rsidRDefault="00866127">
      <w:pPr>
        <w:rPr>
          <w:sz w:val="32"/>
          <w:szCs w:val="32"/>
          <w:lang w:val="en-GB"/>
        </w:rPr>
      </w:pP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ideological endorsement of certain emotions as </w:t>
      </w:r>
      <w:r>
        <w:rPr>
          <w:sz w:val="32"/>
          <w:szCs w:val="32"/>
          <w:lang w:val="en-GB"/>
        </w:rPr>
        <w:t xml:space="preserve">suitable/ 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 desirable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Arlie Hochschild:</w:t>
      </w:r>
    </w:p>
    <w:p w:rsidR="00000000" w:rsidRDefault="00866127">
      <w:pPr>
        <w:rPr>
          <w:sz w:val="32"/>
          <w:szCs w:val="32"/>
          <w:lang w:val="en-GB"/>
        </w:rPr>
      </w:pP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- focus on “emotional labour” in response to feeling/expression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rules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 methods: surface vs. deep acting</w:t>
      </w:r>
    </w:p>
    <w:p w:rsidR="00866127" w:rsidRDefault="00866127">
      <w:pPr>
        <w:tabs>
          <w:tab w:val="left" w:pos="720"/>
        </w:tabs>
        <w:ind w:left="720"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</w:t>
      </w:r>
      <w:r>
        <w:rPr>
          <w:sz w:val="32"/>
          <w:szCs w:val="32"/>
          <w:lang w:val="en-GB"/>
        </w:rPr>
        <w:tab/>
        <w:t>- employment situations: s</w:t>
      </w:r>
      <w:r>
        <w:rPr>
          <w:sz w:val="32"/>
          <w:szCs w:val="32"/>
          <w:lang w:val="en-GB"/>
        </w:rPr>
        <w:t xml:space="preserve">tudied emotional labour of flight </w:t>
      </w:r>
    </w:p>
    <w:p w:rsidR="00000000" w:rsidRDefault="00866127">
      <w:pPr>
        <w:tabs>
          <w:tab w:val="left" w:pos="720"/>
        </w:tabs>
        <w:ind w:left="720" w:hanging="72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>attendants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 emotion has become commodity: feeling rules set by employers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</w:t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i/>
          <w:iCs/>
          <w:sz w:val="32"/>
          <w:szCs w:val="32"/>
          <w:lang w:val="en-GB"/>
        </w:rPr>
        <w:tab/>
      </w:r>
      <w:r>
        <w:rPr>
          <w:b/>
          <w:bCs/>
          <w:i/>
          <w:iCs/>
          <w:sz w:val="32"/>
          <w:szCs w:val="32"/>
          <w:lang w:val="en-GB"/>
        </w:rPr>
        <w:tab/>
        <w:t xml:space="preserve">    </w:t>
      </w:r>
      <w:r>
        <w:rPr>
          <w:b/>
          <w:bCs/>
          <w:sz w:val="32"/>
          <w:szCs w:val="32"/>
          <w:lang w:val="en-GB"/>
        </w:rPr>
        <w:t>(5) Gender Analysis: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Hochschild: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- Gender ideologies: justifications for maintenance or change </w:t>
      </w:r>
    </w:p>
    <w:p w:rsidR="00000000" w:rsidRDefault="0023087A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 w:rsidR="00866127">
        <w:rPr>
          <w:sz w:val="32"/>
          <w:szCs w:val="32"/>
          <w:lang w:val="en-GB"/>
        </w:rPr>
        <w:t xml:space="preserve">  in social relations in w</w:t>
      </w:r>
      <w:r w:rsidR="00866127">
        <w:rPr>
          <w:sz w:val="32"/>
          <w:szCs w:val="32"/>
          <w:lang w:val="en-GB"/>
        </w:rPr>
        <w:t>orking families: women bear brunt of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>“Second shift”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(1) Traditional families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(2) Egalitarian families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(3) Transitional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Discrepant gender ideologies = powerful emotions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Peggy Thoits: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In face of distressing emotions, men and women choose       different management strategies: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      Women: catharsis, social support, reevaluation &amp;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</w:t>
      </w:r>
      <w:r>
        <w:rPr>
          <w:sz w:val="32"/>
          <w:szCs w:val="32"/>
          <w:lang w:val="en-GB"/>
        </w:rPr>
        <w:t xml:space="preserve"> expression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 xml:space="preserve">      Men: think through, exercise, and stoic acceptance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Other theorists: Denzin, Clark, and Gordon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</w:t>
      </w:r>
      <w:r>
        <w:rPr>
          <w:b/>
          <w:bCs/>
          <w:sz w:val="32"/>
          <w:szCs w:val="32"/>
          <w:lang w:val="en-GB"/>
        </w:rPr>
        <w:t>(6) Managing vs. Accounting for Emotions:</w:t>
      </w:r>
      <w:r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Management vs. explanation of what causes emotions</w:t>
      </w:r>
    </w:p>
    <w:p w:rsidR="0023087A" w:rsidRDefault="0023087A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Management approach popular: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Anti-positivist/ interactionist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Hochschild, Thoits and Clark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</w:t>
      </w:r>
      <w:r>
        <w:rPr>
          <w:sz w:val="32"/>
          <w:szCs w:val="32"/>
          <w:lang w:val="en-GB"/>
        </w:rPr>
        <w:t xml:space="preserve"> Emotions not irrevocable/biologically guided</w:t>
      </w: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- Emotions subject to social direction/enhancement/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 xml:space="preserve">  </w:t>
      </w:r>
      <w:r>
        <w:rPr>
          <w:sz w:val="32"/>
          <w:szCs w:val="32"/>
          <w:lang w:val="en-GB"/>
        </w:rPr>
        <w:t xml:space="preserve">  suppression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Construction via expression norms/ feeling rules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- Individuals can control/manage emotion in line with these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Peggy</w:t>
      </w:r>
      <w:r>
        <w:rPr>
          <w:sz w:val="32"/>
          <w:szCs w:val="32"/>
          <w:lang w:val="en-GB"/>
        </w:rPr>
        <w:t xml:space="preserve"> Thoits: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Accepts Hochschild’s 4 part definition of emotion: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</w:t>
      </w:r>
      <w:r>
        <w:rPr>
          <w:sz w:val="32"/>
          <w:szCs w:val="32"/>
          <w:lang w:val="en-GB"/>
        </w:rPr>
        <w:t xml:space="preserve">     (cues, physiological reactions, expressive gestures &amp; label)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ab/>
      </w:r>
      <w:r>
        <w:rPr>
          <w:sz w:val="32"/>
          <w:szCs w:val="32"/>
          <w:lang w:val="en-GB"/>
        </w:rPr>
        <w:tab/>
        <w:t>- Postulates behavioral and cognitive management</w:t>
      </w: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Emotional deviants can work on any 1 part of emotion i</w:t>
      </w:r>
      <w:r>
        <w:rPr>
          <w:sz w:val="32"/>
          <w:szCs w:val="32"/>
          <w:lang w:val="en-GB"/>
        </w:rPr>
        <w:t xml:space="preserve">n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</w:t>
      </w:r>
      <w:r>
        <w:rPr>
          <w:sz w:val="32"/>
          <w:szCs w:val="32"/>
          <w:lang w:val="en-GB"/>
        </w:rPr>
        <w:t xml:space="preserve">  either behavioral or cognitive fashion to cope/conform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Candace Clark:</w:t>
      </w:r>
    </w:p>
    <w:p w:rsidR="00000000" w:rsidRDefault="00866127">
      <w:pPr>
        <w:rPr>
          <w:sz w:val="32"/>
          <w:szCs w:val="32"/>
          <w:lang w:val="en-GB"/>
        </w:rPr>
      </w:pPr>
    </w:p>
    <w:p w:rsidR="0023087A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- Emotions and “place” (relative rank on power/status/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    </w:t>
      </w:r>
      <w:r>
        <w:rPr>
          <w:sz w:val="32"/>
          <w:szCs w:val="32"/>
          <w:lang w:val="en-GB"/>
        </w:rPr>
        <w:t xml:space="preserve"> intimacy)</w:t>
      </w:r>
    </w:p>
    <w:p w:rsidR="00BE4F38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Place claims limited by self-</w:t>
      </w:r>
      <w:r>
        <w:rPr>
          <w:sz w:val="32"/>
          <w:szCs w:val="32"/>
          <w:lang w:val="en-GB"/>
        </w:rPr>
        <w:t xml:space="preserve">concept/emotions signal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</w:t>
      </w:r>
      <w:r>
        <w:rPr>
          <w:sz w:val="32"/>
          <w:szCs w:val="32"/>
          <w:lang w:val="en-GB"/>
        </w:rPr>
        <w:t xml:space="preserve">       </w:t>
      </w:r>
      <w:r>
        <w:rPr>
          <w:sz w:val="32"/>
          <w:szCs w:val="32"/>
          <w:lang w:val="en-GB"/>
        </w:rPr>
        <w:t>divergence</w:t>
      </w:r>
    </w:p>
    <w:p w:rsidR="00000000" w:rsidRDefault="00866127">
      <w:pPr>
        <w:ind w:left="144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- Emotion functions: (1) signal function; (2) place marker (both inter and intra-personally)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>- Emotional micropolitics: emotions as tactical weapons: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E4F38">
        <w:rPr>
          <w:sz w:val="32"/>
          <w:szCs w:val="32"/>
          <w:lang w:val="en-GB"/>
        </w:rPr>
        <w:t>(i) E</w:t>
      </w:r>
      <w:r>
        <w:rPr>
          <w:sz w:val="32"/>
          <w:szCs w:val="32"/>
          <w:lang w:val="en-GB"/>
        </w:rPr>
        <w:t>xpressing negative/withholding positive emotions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E4F38">
        <w:rPr>
          <w:sz w:val="32"/>
          <w:szCs w:val="32"/>
          <w:lang w:val="en-GB"/>
        </w:rPr>
        <w:t>(ii) E</w:t>
      </w:r>
      <w:r>
        <w:rPr>
          <w:sz w:val="32"/>
          <w:szCs w:val="32"/>
          <w:lang w:val="en-GB"/>
        </w:rPr>
        <w:t>xpressing positive/</w:t>
      </w:r>
      <w:r>
        <w:rPr>
          <w:sz w:val="32"/>
          <w:szCs w:val="32"/>
          <w:lang w:val="en-GB"/>
        </w:rPr>
        <w:t>withholding negative emotions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E4F38">
        <w:rPr>
          <w:sz w:val="32"/>
          <w:szCs w:val="32"/>
          <w:lang w:val="en-GB"/>
        </w:rPr>
        <w:t>(iii) C</w:t>
      </w:r>
      <w:r>
        <w:rPr>
          <w:sz w:val="32"/>
          <w:szCs w:val="32"/>
          <w:lang w:val="en-GB"/>
        </w:rPr>
        <w:t>ontrolling another's level of emotional arousal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E4F38">
        <w:rPr>
          <w:sz w:val="32"/>
          <w:szCs w:val="32"/>
          <w:lang w:val="en-GB"/>
        </w:rPr>
        <w:t>(iv) E</w:t>
      </w:r>
      <w:r>
        <w:rPr>
          <w:sz w:val="32"/>
          <w:szCs w:val="32"/>
          <w:lang w:val="en-GB"/>
        </w:rPr>
        <w:t>liciting feelings of loyalty and obligation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(v) </w:t>
      </w:r>
      <w:r w:rsidR="00BE4F38">
        <w:rPr>
          <w:sz w:val="32"/>
          <w:szCs w:val="32"/>
          <w:lang w:val="en-GB"/>
        </w:rPr>
        <w:t>P</w:t>
      </w:r>
      <w:r>
        <w:rPr>
          <w:sz w:val="32"/>
          <w:szCs w:val="32"/>
          <w:lang w:val="en-GB"/>
        </w:rPr>
        <w:t>atronizing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Management approach also evident in Gordon and Smith-Lovin/Heise 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tabs>
          <w:tab w:val="left" w:pos="720"/>
          <w:tab w:val="left" w:pos="1440"/>
          <w:tab w:val="left" w:pos="2160"/>
          <w:tab w:val="left" w:pos="2880"/>
        </w:tabs>
        <w:ind w:left="2880" w:hanging="2880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</w:t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  <w:t xml:space="preserve">     </w:t>
      </w:r>
      <w:r>
        <w:rPr>
          <w:sz w:val="32"/>
          <w:szCs w:val="32"/>
          <w:lang w:val="en-GB"/>
        </w:rPr>
        <w:t xml:space="preserve"> </w:t>
      </w:r>
      <w:r>
        <w:rPr>
          <w:b/>
          <w:bCs/>
          <w:sz w:val="32"/>
          <w:szCs w:val="32"/>
          <w:lang w:val="en-GB"/>
        </w:rPr>
        <w:t xml:space="preserve">   (7) Pr</w:t>
      </w:r>
      <w:r>
        <w:rPr>
          <w:b/>
          <w:bCs/>
          <w:sz w:val="32"/>
          <w:szCs w:val="32"/>
          <w:lang w:val="en-GB"/>
        </w:rPr>
        <w:t>ediction vs. Description: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Positivists favo</w:t>
      </w:r>
      <w:r w:rsidR="00BE4F38">
        <w:rPr>
          <w:sz w:val="32"/>
          <w:szCs w:val="32"/>
          <w:lang w:val="en-GB"/>
        </w:rPr>
        <w:t>u</w:t>
      </w:r>
      <w:r>
        <w:rPr>
          <w:sz w:val="32"/>
          <w:szCs w:val="32"/>
          <w:lang w:val="en-GB"/>
        </w:rPr>
        <w:t xml:space="preserve">r both description and prediction: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Kemper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 w:rsidR="00BE4F38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 xml:space="preserve"> Smith-Lovin and Heise,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 xml:space="preserve"> Thoits,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 xml:space="preserve"> Hammond,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 xml:space="preserve"> Collins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Favor descriptive approach (reflect interactionist view):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Gordon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lastRenderedPageBreak/>
        <w:tab/>
      </w:r>
      <w:r>
        <w:rPr>
          <w:sz w:val="32"/>
          <w:szCs w:val="32"/>
          <w:lang w:val="en-GB"/>
        </w:rPr>
        <w:t>Hochschild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Clark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Denzin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</w:t>
      </w:r>
      <w:r>
        <w:rPr>
          <w:b/>
          <w:bCs/>
          <w:i/>
          <w:iCs/>
          <w:sz w:val="32"/>
          <w:szCs w:val="32"/>
          <w:lang w:val="en-GB"/>
        </w:rPr>
        <w:t xml:space="preserve">      </w:t>
      </w:r>
      <w:r>
        <w:rPr>
          <w:b/>
          <w:bCs/>
          <w:i/>
          <w:iCs/>
          <w:sz w:val="32"/>
          <w:szCs w:val="32"/>
          <w:lang w:val="en-GB"/>
        </w:rPr>
        <w:t xml:space="preserve">       </w:t>
      </w:r>
      <w:r>
        <w:rPr>
          <w:b/>
          <w:bCs/>
          <w:sz w:val="32"/>
          <w:szCs w:val="32"/>
          <w:lang w:val="en-GB"/>
        </w:rPr>
        <w:t>(8) Biosocial vs. Social Construction:</w:t>
      </w:r>
      <w:r>
        <w:rPr>
          <w:sz w:val="32"/>
          <w:szCs w:val="32"/>
          <w:lang w:val="en-GB"/>
        </w:rPr>
        <w:t xml:space="preserve"> 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* Role of </w:t>
      </w:r>
      <w:r>
        <w:rPr>
          <w:sz w:val="32"/>
          <w:szCs w:val="32"/>
          <w:lang w:val="en-GB"/>
        </w:rPr>
        <w:t>biological /physiological influences in approaches varies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 Gordon denies importance: essentially social constructionist</w:t>
      </w:r>
    </w:p>
    <w:p w:rsidR="00866127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>- Hochschild: “interacti</w:t>
      </w:r>
      <w:r>
        <w:rPr>
          <w:sz w:val="32"/>
          <w:szCs w:val="32"/>
          <w:lang w:val="en-GB"/>
        </w:rPr>
        <w:t xml:space="preserve">ve” approach: biology part of emotion   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 </w:t>
      </w:r>
      <w:r>
        <w:rPr>
          <w:sz w:val="32"/>
          <w:szCs w:val="32"/>
          <w:lang w:val="en-GB"/>
        </w:rPr>
        <w:t>complex, but manageable</w:t>
      </w:r>
    </w:p>
    <w:p w:rsidR="00866127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  <w:t xml:space="preserve">- Kemper: emphasizes links between physiological/sociological 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 xml:space="preserve">    </w:t>
      </w:r>
      <w:r>
        <w:rPr>
          <w:sz w:val="32"/>
          <w:szCs w:val="32"/>
          <w:lang w:val="en-GB"/>
        </w:rPr>
        <w:t xml:space="preserve"> processes in emotion formation</w:t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>
        <w:rPr>
          <w:sz w:val="32"/>
          <w:szCs w:val="32"/>
          <w:lang w:val="en-GB"/>
        </w:rPr>
        <w:tab/>
      </w:r>
      <w:r w:rsidR="00BE4F38">
        <w:rPr>
          <w:sz w:val="32"/>
          <w:szCs w:val="32"/>
          <w:lang w:val="en-GB"/>
        </w:rPr>
        <w:t xml:space="preserve"> </w:t>
      </w:r>
      <w:r>
        <w:rPr>
          <w:sz w:val="32"/>
          <w:szCs w:val="32"/>
          <w:lang w:val="en-GB"/>
        </w:rPr>
        <w:tab/>
      </w:r>
      <w:r>
        <w:rPr>
          <w:b/>
          <w:bCs/>
          <w:sz w:val="32"/>
          <w:szCs w:val="32"/>
          <w:lang w:val="en-GB"/>
        </w:rPr>
        <w:t xml:space="preserve">   </w:t>
      </w:r>
      <w:r w:rsidR="00BE4F38">
        <w:rPr>
          <w:b/>
          <w:bCs/>
          <w:sz w:val="32"/>
          <w:szCs w:val="32"/>
          <w:lang w:val="en-GB"/>
        </w:rPr>
        <w:t xml:space="preserve">   </w:t>
      </w:r>
      <w:r>
        <w:rPr>
          <w:b/>
          <w:bCs/>
          <w:sz w:val="32"/>
          <w:szCs w:val="32"/>
          <w:lang w:val="en-GB"/>
        </w:rPr>
        <w:t>Conclusion:</w:t>
      </w:r>
    </w:p>
    <w:p w:rsidR="00000000" w:rsidRDefault="00866127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Field very broad</w:t>
      </w:r>
    </w:p>
    <w:p w:rsidR="00BE4F38" w:rsidRDefault="00BE4F38">
      <w:pPr>
        <w:rPr>
          <w:sz w:val="32"/>
          <w:szCs w:val="32"/>
          <w:lang w:val="en-GB"/>
        </w:rPr>
      </w:pPr>
    </w:p>
    <w:p w:rsidR="00000000" w:rsidRDefault="00866127">
      <w:pPr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* Differences provide opp</w:t>
      </w:r>
      <w:r>
        <w:rPr>
          <w:sz w:val="32"/>
          <w:szCs w:val="32"/>
          <w:lang w:val="en-GB"/>
        </w:rPr>
        <w:t>ortunity for research, debate, and synthesis.</w:t>
      </w:r>
    </w:p>
    <w:p w:rsidR="00000000" w:rsidRDefault="00866127">
      <w:pPr>
        <w:rPr>
          <w:sz w:val="32"/>
          <w:szCs w:val="32"/>
          <w:lang w:val="en-GB"/>
        </w:rPr>
      </w:pPr>
      <w:bookmarkStart w:id="0" w:name="_GoBack"/>
      <w:bookmarkEnd w:id="0"/>
    </w:p>
    <w:sectPr w:rsidR="00000000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66127">
      <w:r>
        <w:separator/>
      </w:r>
    </w:p>
  </w:endnote>
  <w:endnote w:type="continuationSeparator" w:id="0">
    <w:p w:rsidR="00000000" w:rsidRDefault="0086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6127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8661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866127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23087A">
      <w:rPr>
        <w:rStyle w:val="PageNumber"/>
      </w:rPr>
      <w:fldChar w:fldCharType="separate"/>
    </w:r>
    <w:r>
      <w:rPr>
        <w:rStyle w:val="PageNumber"/>
        <w:noProof/>
      </w:rPr>
      <w:t>8</w:t>
    </w:r>
    <w:r>
      <w:rPr>
        <w:rStyle w:val="PageNumber"/>
      </w:rPr>
      <w:fldChar w:fldCharType="end"/>
    </w:r>
  </w:p>
  <w:p w:rsidR="00000000" w:rsidRDefault="008661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66127">
      <w:r>
        <w:separator/>
      </w:r>
    </w:p>
  </w:footnote>
  <w:footnote w:type="continuationSeparator" w:id="0">
    <w:p w:rsidR="00000000" w:rsidRDefault="00866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87A"/>
    <w:rsid w:val="0023087A"/>
    <w:rsid w:val="00544BFB"/>
    <w:rsid w:val="00866127"/>
    <w:rsid w:val="00BE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8806BE6-E3B4-4207-87B3-A73AA0F2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936</Words>
  <Characters>6928</Characters>
  <Application>Microsoft Office Word</Application>
  <DocSecurity>0</DocSecurity>
  <Lines>57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Scott Kenney</dc:creator>
  <cp:keywords/>
  <dc:description/>
  <cp:lastModifiedBy>James Scott Kenney</cp:lastModifiedBy>
  <cp:revision>2</cp:revision>
  <dcterms:created xsi:type="dcterms:W3CDTF">2018-11-05T12:55:00Z</dcterms:created>
  <dcterms:modified xsi:type="dcterms:W3CDTF">2018-11-05T12:55:00Z</dcterms:modified>
</cp:coreProperties>
</file>