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6E05">
      <w:pPr>
        <w:rPr>
          <w:b/>
          <w:bCs/>
          <w:sz w:val="30"/>
          <w:szCs w:val="30"/>
          <w:u w:val="single"/>
        </w:rPr>
      </w:pPr>
      <w:r>
        <w:rPr>
          <w:rFonts w:ascii="NLQ 10cpi" w:hAnsi="NLQ 10cpi" w:cs="NLQ 10cpi"/>
          <w:sz w:val="30"/>
          <w:szCs w:val="30"/>
        </w:rPr>
        <w:tab/>
      </w:r>
      <w:r>
        <w:rPr>
          <w:rFonts w:ascii="NLQ 10cpi" w:hAnsi="NLQ 10cpi" w:cs="NLQ 10cpi"/>
          <w:sz w:val="30"/>
          <w:szCs w:val="30"/>
        </w:rPr>
        <w:tab/>
      </w:r>
      <w:r>
        <w:rPr>
          <w:rFonts w:ascii="NLQ 10cpi" w:hAnsi="NLQ 10cpi" w:cs="NLQ 10cpi"/>
          <w:sz w:val="30"/>
          <w:szCs w:val="30"/>
        </w:rPr>
        <w:tab/>
        <w:t xml:space="preserve">       </w:t>
      </w:r>
      <w:r>
        <w:rPr>
          <w:b/>
          <w:bCs/>
          <w:sz w:val="30"/>
          <w:szCs w:val="30"/>
          <w:u w:val="single"/>
        </w:rPr>
        <w:t>SOC 3120 Social Psychology</w:t>
      </w:r>
    </w:p>
    <w:p w:rsidR="00000000" w:rsidRDefault="00186E05">
      <w:pPr>
        <w:rPr>
          <w:b/>
          <w:bCs/>
          <w:sz w:val="30"/>
          <w:szCs w:val="30"/>
          <w:u w:val="single"/>
        </w:rPr>
      </w:pPr>
    </w:p>
    <w:p w:rsidR="00000000" w:rsidRDefault="00186E05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   </w:t>
      </w:r>
      <w:r>
        <w:rPr>
          <w:b/>
          <w:bCs/>
          <w:sz w:val="30"/>
          <w:szCs w:val="30"/>
          <w:u w:val="single"/>
        </w:rPr>
        <w:t>Prof. J.S. Kenney</w:t>
      </w:r>
    </w:p>
    <w:p w:rsidR="00000000" w:rsidRDefault="00186E05">
      <w:pPr>
        <w:rPr>
          <w:b/>
          <w:bCs/>
          <w:sz w:val="30"/>
          <w:szCs w:val="30"/>
          <w:u w:val="single"/>
        </w:rPr>
      </w:pPr>
    </w:p>
    <w:p w:rsidR="00000000" w:rsidRDefault="00186E05">
      <w:pPr>
        <w:tabs>
          <w:tab w:val="left" w:pos="720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>Overheads Lecture 14.2: Emotions, Constraint and Social Interaction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Today we will discuss: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The role of emotion in the formation of conduct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Constraint in social interaction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(1) Emotion: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Emotional dimension equally important as cognitive i</w:t>
      </w:r>
      <w:r>
        <w:rPr>
          <w:sz w:val="30"/>
          <w:szCs w:val="30"/>
        </w:rPr>
        <w:t>n conduct formation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definitions of situations specify emotional tone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roles have an emotional component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departures from emotional expectations call for aligning actions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How do emotions operate? Grief an example:</w:t>
      </w:r>
      <w:r>
        <w:rPr>
          <w:sz w:val="30"/>
          <w:szCs w:val="30"/>
        </w:rPr>
        <w:tab/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 sadness of bereavement not just human nature</w:t>
      </w:r>
    </w:p>
    <w:p w:rsidR="00000000" w:rsidRDefault="00186E05">
      <w:pPr>
        <w:ind w:left="720"/>
        <w:rPr>
          <w:sz w:val="30"/>
          <w:szCs w:val="30"/>
        </w:rPr>
      </w:pPr>
      <w:r>
        <w:rPr>
          <w:sz w:val="30"/>
          <w:szCs w:val="30"/>
        </w:rPr>
        <w:t>- pure cultural explanation insufficient (unrelated to physical    sensations; inability to explain varying levels of grief)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S.I. says death loss of part of self of those left behind (varying by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>
        <w:rPr>
          <w:sz w:val="30"/>
          <w:szCs w:val="30"/>
        </w:rPr>
        <w:t>closeness to deceased)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Lyn Lofland: 7 “threads of connectedness” between people: 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widely spread=little impact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closely concentrated=significant impact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Definition of the situation of death (routine vs. exceptional)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-Increased privacy/ individual</w:t>
      </w:r>
      <w:r>
        <w:rPr>
          <w:sz w:val="30"/>
          <w:szCs w:val="30"/>
        </w:rPr>
        <w:t xml:space="preserve"> focus on private feelings intensifies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Physical sensations: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- Rooted in loss of self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Blocked human acts/ expectation of routine conduct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Physical sensations result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Cultural labels, sensations and meanings: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cultural label precedes label </w:t>
      </w:r>
      <w:r>
        <w:rPr>
          <w:sz w:val="30"/>
          <w:szCs w:val="30"/>
        </w:rPr>
        <w:t>for feeling (e.g. Tahitans label feelings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 xml:space="preserve">            illness, not grief)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cultural vocabulary of emotions linking situations, sensations and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 xml:space="preserve">           meaning as particular emotions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cultural similari</w:t>
      </w:r>
      <w:r>
        <w:rPr>
          <w:sz w:val="30"/>
          <w:szCs w:val="30"/>
        </w:rPr>
        <w:t>ties and differences (physical sensations vs. meanings)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Emotion work: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cultural expectations of certain emotions also exist (constraint by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 xml:space="preserve">            situation, self-image and feelings of others)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people manage impressions by acting sad at funeral</w:t>
      </w:r>
      <w:r>
        <w:rPr>
          <w:sz w:val="30"/>
          <w:szCs w:val="30"/>
        </w:rPr>
        <w:t xml:space="preserve"> (even if not)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people manage feelings by getting into mindset/ evoking feelings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“surface” vs. “deep acting” in response to “feeling rules”</w:t>
      </w:r>
    </w:p>
    <w:p w:rsidR="00000000" w:rsidRDefault="00186E05">
      <w:pPr>
        <w:ind w:left="720"/>
        <w:rPr>
          <w:sz w:val="30"/>
          <w:szCs w:val="30"/>
        </w:rPr>
      </w:pPr>
      <w:r>
        <w:rPr>
          <w:sz w:val="30"/>
          <w:szCs w:val="30"/>
        </w:rPr>
        <w:t>- emotions = socially constructed meanings (e.g. sympathy and social       expectations; emotional labor in the</w:t>
      </w:r>
      <w:r>
        <w:rPr>
          <w:sz w:val="30"/>
          <w:szCs w:val="30"/>
        </w:rPr>
        <w:t xml:space="preserve"> workplace)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Experience, display and regulation of emotions a key aspect of social life: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guides actions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informs role-taking and role-making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helps define situations/ selves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Constraint and Social Interaction:</w:t>
      </w:r>
      <w:r>
        <w:rPr>
          <w:sz w:val="30"/>
          <w:szCs w:val="30"/>
        </w:rPr>
        <w:t xml:space="preserve"> 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To understand format</w:t>
      </w:r>
      <w:r>
        <w:rPr>
          <w:sz w:val="30"/>
          <w:szCs w:val="30"/>
        </w:rPr>
        <w:t>ion of conduct, must look at constraint in social life: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S.I. accused of overemphasizing the freedom of individuals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S.I. accused of overlooking ways in which conduct is constrained.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Response: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 xml:space="preserve">- there is both freedom and constraint in social life 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people are not merely cultural robots, but thinking, acting creatures 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there are real limits to human problem solving/freedom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Constraints rooted in: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definitions of situation/ interpretatio</w:t>
      </w:r>
      <w:r>
        <w:rPr>
          <w:sz w:val="30"/>
          <w:szCs w:val="30"/>
        </w:rPr>
        <w:t>ns made with limited knowledge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power differentials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obligations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others’ behavior/purposes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Several forms of constraint in social life:</w:t>
      </w:r>
      <w:r>
        <w:rPr>
          <w:sz w:val="30"/>
          <w:szCs w:val="30"/>
        </w:rPr>
        <w:tab/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>
        <w:rPr>
          <w:b/>
          <w:bCs/>
          <w:sz w:val="30"/>
          <w:szCs w:val="30"/>
        </w:rPr>
        <w:t>(1) Altercasting: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Other side of self-presentation: roles often reciprocal/ lines of conduct fit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together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 xml:space="preserve">* Stresses effects of one person’s act on other’s capacity to make a role/     preserve valued conception of self 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One person’s act constrains and limits what the other can do (e.g. putting     on defensive)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 xml:space="preserve">* Treating another </w:t>
      </w:r>
      <w:r>
        <w:rPr>
          <w:i/>
          <w:iCs/>
          <w:sz w:val="30"/>
          <w:szCs w:val="30"/>
        </w:rPr>
        <w:t>as if</w:t>
      </w:r>
      <w:r>
        <w:rPr>
          <w:sz w:val="30"/>
          <w:szCs w:val="30"/>
        </w:rPr>
        <w:t xml:space="preserve"> they are</w:t>
      </w:r>
      <w:r>
        <w:rPr>
          <w:sz w:val="30"/>
          <w:szCs w:val="30"/>
        </w:rPr>
        <w:t xml:space="preserve"> making particular role: response in kind    is telling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Altercasting relies on imputation of roles, action toward people on the basis     of such imputations: A powerful constraint on conduct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Explanations: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advantage seeking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norm of reciprocity</w:t>
      </w:r>
      <w:r>
        <w:rPr>
          <w:sz w:val="30"/>
          <w:szCs w:val="30"/>
        </w:rPr>
        <w:tab/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defining situation/ objects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power differentials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lastRenderedPageBreak/>
        <w:t>* Effects of altercating may accumulate over time, as with self-presentation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Not limited to negative behaviors: may have positive uses.</w:t>
      </w:r>
      <w:r>
        <w:rPr>
          <w:sz w:val="30"/>
          <w:szCs w:val="30"/>
        </w:rPr>
        <w:tab/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Power: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Power= the capacity of one person to achi</w:t>
      </w:r>
      <w:r>
        <w:rPr>
          <w:sz w:val="30"/>
          <w:szCs w:val="30"/>
        </w:rPr>
        <w:t xml:space="preserve">eve purposes without the consent or against the resistance of others (e.g. altercasting). 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Power depends on: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the control by one party of resources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authority/ formal rights to control 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informal inequalities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Exercise of power utilizes role-ta</w:t>
      </w:r>
      <w:r>
        <w:rPr>
          <w:sz w:val="30"/>
          <w:szCs w:val="30"/>
        </w:rPr>
        <w:t>king and role making: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ind w:left="720"/>
        <w:rPr>
          <w:sz w:val="30"/>
          <w:szCs w:val="30"/>
        </w:rPr>
      </w:pPr>
      <w:r>
        <w:rPr>
          <w:sz w:val="30"/>
          <w:szCs w:val="30"/>
        </w:rPr>
        <w:t>- powerful must size up others’ resources/ likely response/ role make a convincing performance “I’m someone to be reckoned with”</w:t>
      </w:r>
    </w:p>
    <w:p w:rsidR="00000000" w:rsidRDefault="00186E05">
      <w:pPr>
        <w:ind w:left="720"/>
        <w:rPr>
          <w:sz w:val="30"/>
          <w:szCs w:val="30"/>
        </w:rPr>
      </w:pPr>
      <w:r>
        <w:rPr>
          <w:sz w:val="30"/>
          <w:szCs w:val="30"/>
        </w:rPr>
        <w:t>- subordinates must determine if other’s power real/ not hot air and role make in ways that do not yield</w:t>
      </w:r>
      <w:r>
        <w:rPr>
          <w:sz w:val="30"/>
          <w:szCs w:val="30"/>
        </w:rPr>
        <w:t xml:space="preserve"> more than necessary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Accurate role taking is itself a resource of power (ability to act/ allocate     resources to best advantage).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Power may be exercised through control of physical setting/ social objects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Power may also be exercised by changing people’s interpretation of expected social settings.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>
        <w:rPr>
          <w:b/>
          <w:bCs/>
          <w:sz w:val="30"/>
          <w:szCs w:val="30"/>
        </w:rPr>
        <w:t>Awareness Contexts: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Many situations in everyday life characterized by ignorance, suspicion or pretense, and not by openness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Awareness contexts: the t</w:t>
      </w:r>
      <w:r>
        <w:rPr>
          <w:sz w:val="30"/>
          <w:szCs w:val="30"/>
        </w:rPr>
        <w:t xml:space="preserve">otal combination of what each person knows </w:t>
      </w:r>
      <w:r>
        <w:rPr>
          <w:sz w:val="30"/>
          <w:szCs w:val="30"/>
        </w:rPr>
        <w:lastRenderedPageBreak/>
        <w:t>about the identity of others, and about his/her own identity in their eyes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Types of awareness context: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(1) </w:t>
      </w:r>
      <w:r>
        <w:rPr>
          <w:i/>
          <w:iCs/>
          <w:sz w:val="30"/>
          <w:szCs w:val="30"/>
        </w:rPr>
        <w:t>Open</w:t>
      </w:r>
      <w:r>
        <w:rPr>
          <w:sz w:val="30"/>
          <w:szCs w:val="30"/>
        </w:rPr>
        <w:t>: each participant knows the others’ true identities - the roles they intend to make in a situatio</w:t>
      </w:r>
      <w:r>
        <w:rPr>
          <w:sz w:val="30"/>
          <w:szCs w:val="30"/>
        </w:rPr>
        <w:t>n - and his or her identity in their eyes.</w:t>
      </w:r>
    </w:p>
    <w:p w:rsidR="00000000" w:rsidRDefault="00186E05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(2) </w:t>
      </w:r>
      <w:r>
        <w:rPr>
          <w:i/>
          <w:iCs/>
          <w:sz w:val="30"/>
          <w:szCs w:val="30"/>
        </w:rPr>
        <w:t>Closed</w:t>
      </w:r>
      <w:r>
        <w:rPr>
          <w:sz w:val="30"/>
          <w:szCs w:val="30"/>
        </w:rPr>
        <w:t>: one party is ignorant of either the others’ identities or his or her situated social identity.</w:t>
      </w:r>
    </w:p>
    <w:p w:rsidR="00000000" w:rsidRDefault="00186E05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(3) </w:t>
      </w:r>
      <w:r>
        <w:rPr>
          <w:i/>
          <w:iCs/>
          <w:sz w:val="30"/>
          <w:szCs w:val="30"/>
        </w:rPr>
        <w:t>Pretence</w:t>
      </w:r>
      <w:r>
        <w:rPr>
          <w:sz w:val="30"/>
          <w:szCs w:val="30"/>
        </w:rPr>
        <w:t>: interactants are aware of one another’s identities, but pretend not to be.</w:t>
      </w:r>
    </w:p>
    <w:p w:rsidR="00000000" w:rsidRDefault="00186E05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(4) </w:t>
      </w:r>
      <w:r>
        <w:rPr>
          <w:i/>
          <w:iCs/>
          <w:sz w:val="30"/>
          <w:szCs w:val="30"/>
        </w:rPr>
        <w:t>Suspicion</w:t>
      </w:r>
      <w:r>
        <w:rPr>
          <w:sz w:val="30"/>
          <w:szCs w:val="30"/>
        </w:rPr>
        <w:t>:  p</w:t>
      </w:r>
      <w:r>
        <w:rPr>
          <w:sz w:val="30"/>
          <w:szCs w:val="30"/>
        </w:rPr>
        <w:t>articipants suspect that one another’s identities are not what they appear to be.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Awareness contexts essential to a full understanding of how people interact and of the outcomes of their interaction</w:t>
      </w:r>
      <w:r>
        <w:rPr>
          <w:sz w:val="30"/>
          <w:szCs w:val="30"/>
        </w:rPr>
        <w:tab/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Generally, when the awareness context is not ope</w:t>
      </w:r>
      <w:r>
        <w:rPr>
          <w:sz w:val="30"/>
          <w:szCs w:val="30"/>
        </w:rPr>
        <w:t>n: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considerable energies  devoted to either open it up or keep it closed.</w:t>
      </w:r>
    </w:p>
    <w:p w:rsidR="00186E05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a great deal of interaction is focused on the definition of the situation</w:t>
      </w:r>
    </w:p>
    <w:p w:rsidR="00186E05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</w:rPr>
        <w:t xml:space="preserve"> Awareness contexts constrain interaction on the basis of what people know, don’t know, suspect or </w:t>
      </w:r>
      <w:r>
        <w:rPr>
          <w:sz w:val="30"/>
          <w:szCs w:val="30"/>
        </w:rPr>
        <w:t>pretend with respect to one another.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Conventional and Interpersonal Roles: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There is a distinction between interaction on the basis of: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(1) Conventional roles (standardized, known, and labeled positions);</w:t>
      </w:r>
    </w:p>
    <w:p w:rsidR="00000000" w:rsidRDefault="00186E05">
      <w:pPr>
        <w:tabs>
          <w:tab w:val="left" w:pos="720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>(2) Interpersonal roles (unique embodiments of a role fleshed out with a history).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In some situations, people simultaneously make conventional and interpersonal roles (e.g. parents and children; co-workers)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 Responsible for complexity of life/ behavio</w:t>
      </w:r>
      <w:r>
        <w:rPr>
          <w:sz w:val="30"/>
          <w:szCs w:val="30"/>
        </w:rPr>
        <w:t>r: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tabs>
          <w:tab w:val="left" w:pos="720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>
        <w:rPr>
          <w:sz w:val="30"/>
          <w:szCs w:val="30"/>
        </w:rPr>
        <w:tab/>
        <w:t xml:space="preserve">- role-taking/making typifies on basis of both/ must decide which 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  <w:t>- not mere role-strain - while unpleasant, also adds spice to life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>*</w:t>
      </w:r>
      <w:bookmarkStart w:id="0" w:name="_GoBack"/>
      <w:bookmarkEnd w:id="0"/>
      <w:r>
        <w:rPr>
          <w:sz w:val="30"/>
          <w:szCs w:val="30"/>
        </w:rPr>
        <w:t xml:space="preserve"> Each type of role is constraining, but in a different way:</w:t>
      </w:r>
    </w:p>
    <w:p w:rsidR="00000000" w:rsidRDefault="00186E05">
      <w:pPr>
        <w:rPr>
          <w:sz w:val="30"/>
          <w:szCs w:val="30"/>
        </w:rPr>
      </w:pPr>
    </w:p>
    <w:p w:rsidR="00000000" w:rsidRDefault="00186E05">
      <w:pPr>
        <w:ind w:left="720"/>
        <w:rPr>
          <w:sz w:val="30"/>
          <w:szCs w:val="30"/>
        </w:rPr>
      </w:pPr>
      <w:r>
        <w:rPr>
          <w:sz w:val="30"/>
          <w:szCs w:val="30"/>
        </w:rPr>
        <w:t>- Conventional roles are the source of our most ba</w:t>
      </w:r>
      <w:r>
        <w:rPr>
          <w:sz w:val="30"/>
          <w:szCs w:val="30"/>
        </w:rPr>
        <w:t>sic images of social structure and our place within it (e.g. gender roles)</w:t>
      </w:r>
    </w:p>
    <w:p w:rsidR="00000000" w:rsidRDefault="00186E05">
      <w:pPr>
        <w:ind w:left="720"/>
        <w:rPr>
          <w:sz w:val="30"/>
          <w:szCs w:val="30"/>
        </w:rPr>
      </w:pPr>
      <w:r>
        <w:rPr>
          <w:sz w:val="30"/>
          <w:szCs w:val="30"/>
        </w:rPr>
        <w:t>- Interpersonal roles link us to unique ways, over time, we come to see ourselves in relation to particular others in structure</w:t>
      </w:r>
    </w:p>
    <w:p w:rsidR="00000000" w:rsidRDefault="00186E05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186E05">
      <w:r>
        <w:rPr>
          <w:sz w:val="30"/>
          <w:szCs w:val="30"/>
        </w:rPr>
        <w:tab/>
      </w:r>
    </w:p>
    <w:sectPr w:rsidR="00000000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6E05">
      <w:r>
        <w:separator/>
      </w:r>
    </w:p>
  </w:endnote>
  <w:endnote w:type="continuationSeparator" w:id="0">
    <w:p w:rsidR="00000000" w:rsidRDefault="0018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LQ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6E05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186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6E05">
      <w:r>
        <w:separator/>
      </w:r>
    </w:p>
  </w:footnote>
  <w:footnote w:type="continuationSeparator" w:id="0">
    <w:p w:rsidR="00000000" w:rsidRDefault="0018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03"/>
    <w:rsid w:val="00186E05"/>
    <w:rsid w:val="0054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03499DA-5D4B-4E8E-86A2-D9BB745C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skenney@mun.ca</dc:creator>
  <cp:keywords/>
  <dc:description/>
  <cp:lastModifiedBy>James Scott Kenney</cp:lastModifiedBy>
  <cp:revision>2</cp:revision>
  <dcterms:created xsi:type="dcterms:W3CDTF">2018-11-01T11:10:00Z</dcterms:created>
  <dcterms:modified xsi:type="dcterms:W3CDTF">2018-11-01T11:10:00Z</dcterms:modified>
</cp:coreProperties>
</file>